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ПОВЕСТКА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коллегии </w:t>
      </w:r>
      <w:r>
        <w:rPr>
          <w:rFonts w:ascii="Times New Roman" w:hAnsi="Times New Roman"/>
          <w:b/>
          <w:sz w:val="28"/>
          <w:szCs w:val="28"/>
          <w:lang w:eastAsia="ru-RU"/>
        </w:rPr>
        <w:t>Министерства образования Кузбасса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8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 заседания: «24» июня 2025 года</w:t>
      </w:r>
    </w:p>
    <w:p>
      <w:pPr>
        <w:pStyle w:val="Normal"/>
        <w:tabs>
          <w:tab w:val="clear" w:pos="708"/>
          <w:tab w:val="left" w:pos="68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Время заседания: 16 часов 30 минут – 18 часов 00 минут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Формат проведения: очное заседание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Место заседания: г. Кемерово, пр. Советский, 58, каб. 211 (конференц-зал)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4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"/>
        <w:gridCol w:w="3770"/>
        <w:gridCol w:w="3352"/>
        <w:gridCol w:w="1936"/>
      </w:tblGrid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ФИО, должность докладчика</w:t>
            </w:r>
          </w:p>
        </w:tc>
        <w:tc>
          <w:tcPr>
            <w:tcW w:w="33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Тема доклада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Время выступления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Балакирева Софья Юрьевна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, министр образования Кузбасса, председатель коллегии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Вступительное слово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Об исполнении протокола поручений по итогам заседания Коллегии Министерства образования Кузбасса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11.03.2025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16.30-16.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35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Колесниченко Ольга Николаевна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, заместитель министра образования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Кузбасса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 стратегии реализации Регионального плана мероприятий по развитию математического и естественно-научного образования в Кузбассе</w:t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-16.50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Дашковская Наталья Юрьевна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, начальник управления образования администрации Кемеровского городского округа</w:t>
            </w:r>
          </w:p>
        </w:tc>
        <w:tc>
          <w:tcPr>
            <w:tcW w:w="3352" w:type="dxa"/>
            <w:vMerge w:val="restart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реализации Комплекса мер по достижению целевых показателей повышения качества математического и естественно-научного образования на 2025/2026 учебный год</w:t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16.50-17.00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Череповская Татьяна Леонидовна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, начальник МКУ «Управление образованием Междуреченского муниципального округа»</w:t>
            </w:r>
          </w:p>
        </w:tc>
        <w:tc>
          <w:tcPr>
            <w:tcW w:w="3352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17.00-17.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05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ОБСУЖДЕНИЕ ВОПРОСА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17.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05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-17.20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Корепанова Надежда Валерьевна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, начальник управления дополнительного образования и детского отдыха</w:t>
            </w:r>
            <w:bookmarkStart w:id="0" w:name="_GoBack_Копия_2"/>
            <w:bookmarkEnd w:id="0"/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en-US"/>
              </w:rPr>
              <w:t xml:space="preserve">О создании в организациях отдыха и оздоровления детей доступной среды для несовершеннолетних с ограниченными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возможностями здоровья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17.20-17.30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Старченко Максим Викторович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, начальник управления образования администрации Прокопьевского городского округа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мерах по созданию равного доступа к отдыху и оздоровлению детей-инвалидов и детей с ограниченными возможностями здоровья в Прокопьевском городском округе</w:t>
            </w:r>
          </w:p>
        </w:tc>
        <w:tc>
          <w:tcPr>
            <w:tcW w:w="1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17.30-17.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35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ОБСУЖДЕНИЕ ВОПРОСА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17.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-17.50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ПОДВЕДЕНИЕ ИТОГОВ ЗАСЕДАНИЯ КОЛЛЕГИИ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17.50-18.00</w:t>
            </w:r>
          </w:p>
        </w:tc>
      </w:tr>
    </w:tbl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71"/>
        <w:gridCol w:w="1560"/>
        <w:gridCol w:w="3975"/>
      </w:tblGrid>
      <w:tr>
        <w:trPr/>
        <w:tc>
          <w:tcPr>
            <w:tcW w:w="40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uppressAutoHyphens w:val="true"/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uppressAutoHyphens w:val="true"/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uppressAutoHyphens w:val="true"/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uppressAutoHyphens w:val="true"/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Министр образования Кузбасса</w:t>
            </w:r>
          </w:p>
        </w:tc>
        <w:tc>
          <w:tcPr>
            <w:tcW w:w="156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97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С.Ю. Балакирева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sectPr>
      <w:type w:val="nextPage"/>
      <w:pgSz w:w="11906" w:h="16838"/>
      <w:pgMar w:left="1701" w:right="851" w:gutter="0" w:header="0" w:top="141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8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d4a7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7e407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d4a7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qFormat/>
    <w:rsid w:val="007e407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135857"/>
    <w:pPr>
      <w:spacing w:before="0" w:after="200"/>
      <w:ind w:left="720"/>
      <w:contextualSpacing/>
    </w:pPr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PT Astra Serif" w:hAnsi="PT Astra Serif" w:cs="FreeSans"/>
      <w:color w:val="auto"/>
      <w:kern w:val="0"/>
      <w:lang w:val="ru-RU" w:eastAsia="en-US" w:bidi="ar-SA"/>
    </w:rPr>
  </w:style>
  <w:style w:type="paragraph" w:styleId="Caption1">
    <w:name w:val="caption1"/>
    <w:basedOn w:val="Normal"/>
    <w:qFormat/>
    <w:pPr>
      <w:widowControl/>
      <w:suppressAutoHyphens w:val="true"/>
      <w:bidi w:val="0"/>
      <w:spacing w:lineRule="auto" w:line="276" w:before="120" w:after="120"/>
      <w:jc w:val="left"/>
    </w:pPr>
    <w:rPr>
      <w:rFonts w:ascii="PT Astra Serif" w:hAnsi="PT Astra Serif" w:cs="FreeSans"/>
      <w:i/>
      <w:iCs/>
      <w:color w:val="auto"/>
      <w:kern w:val="0"/>
      <w:sz w:val="24"/>
      <w:szCs w:val="24"/>
      <w:lang w:val="ru-RU" w:eastAsia="en-US" w:bidi="ar-SA"/>
    </w:rPr>
  </w:style>
  <w:style w:type="paragraph" w:styleId="Style16">
    <w:name w:val="Абзац списка"/>
    <w:basedOn w:val="Normal"/>
    <w:qFormat/>
    <w:pPr>
      <w:suppressAutoHyphens w:val="false"/>
      <w:spacing w:before="0" w:after="200"/>
      <w:ind w:hanging="0" w:left="720" w:right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358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LibreOffice/24.2.3.2$Linux_X86_64 LibreOffice_project/420$Build-2</Application>
  <AppVersion>15.0000</AppVersion>
  <Pages>2</Pages>
  <Words>209</Words>
  <Characters>1630</Characters>
  <CharactersWithSpaces>1799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Темная</dc:creator>
  <dc:description/>
  <dc:language>ru-RU</dc:language>
  <cp:lastModifiedBy/>
  <cp:lastPrinted>2025-06-23T18:07:37Z</cp:lastPrinted>
  <dcterms:modified xsi:type="dcterms:W3CDTF">2025-06-24T08:55:58Z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