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media/image2.png" ContentType="image/png"/>
  <Override PartName="/word/media/image3.png" ContentType="image/png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  <w:lang w:val="en-US"/>
        </w:rPr>
      </w:pPr>
      <w:r>
        <w:rPr/>
        <w:drawing>
          <wp:inline distT="0" distB="0" distL="0" distR="0">
            <wp:extent cx="548640" cy="670560"/>
            <wp:effectExtent l="0" t="0" r="0" b="0"/>
            <wp:docPr id="1" name="Drawing 2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2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МИНИСТЕРСТВО ОБРАЗОВАНИЯ КУЗБАССА</w:t>
      </w:r>
    </w:p>
    <w:p>
      <w:pPr>
        <w:pStyle w:val="Normal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ПРИКАЗ</w:t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tbl>
      <w:tblPr>
        <w:tblStyle w:val="aa"/>
        <w:tblW w:w="8789" w:type="dxa"/>
        <w:jc w:val="left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215"/>
        <w:gridCol w:w="4573"/>
      </w:tblGrid>
      <w:tr>
        <w:trPr/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  <w:lang w:val="en-US"/>
              </w:rPr>
            </w:pPr>
            <w:r>
              <w:rPr>
                <w:kern w:val="0"/>
                <w:sz w:val="28"/>
                <w:szCs w:val="28"/>
                <w:u w:val="single"/>
                <w:lang w:val="en-US" w:eastAsia="en-US" w:bidi="ar-SA"/>
              </w:rPr>
              <w:t xml:space="preserve">DATEACTIVATED </w:t>
            </w:r>
            <w:r>
              <w:rPr>
                <w:kern w:val="0"/>
                <w:sz w:val="28"/>
                <w:szCs w:val="28"/>
                <w:u w:val="single"/>
                <w:lang w:val="ru-RU" w:eastAsia="en-US" w:bidi="ar-SA"/>
              </w:rPr>
              <w:t>г</w:t>
            </w:r>
            <w:r>
              <w:rPr>
                <w:kern w:val="0"/>
                <w:sz w:val="28"/>
                <w:szCs w:val="28"/>
                <w:u w:val="single"/>
                <w:lang w:val="en-US" w:eastAsia="en-US" w:bidi="ar-SA"/>
              </w:rPr>
              <w:t>.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left="1325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 xml:space="preserve">№ </w:t>
            </w:r>
            <w:r>
              <w:rPr>
                <w:kern w:val="0"/>
                <w:sz w:val="28"/>
                <w:szCs w:val="28"/>
                <w:u w:val="single"/>
                <w:lang w:val="en-US" w:eastAsia="en-US" w:bidi="ar-SA"/>
              </w:rPr>
              <w:t>DOCNUMBER</w:t>
            </w:r>
          </w:p>
        </w:tc>
      </w:tr>
    </w:tbl>
    <w:p>
      <w:pPr>
        <w:pStyle w:val="Normal"/>
        <w:ind w:firstLine="99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>
      <w:pPr>
        <w:pStyle w:val="Normal"/>
        <w:ind w:firstLine="993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г. Кемерово </w:t>
      </w:r>
    </w:p>
    <w:p>
      <w:pPr>
        <w:pStyle w:val="Normal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Об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утверждении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Административного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регламента</w:t>
      </w:r>
    </w:p>
    <w:p>
      <w:pPr>
        <w:pStyle w:val="Normal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Министерства образования Кузбасса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предоставлению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государственной услуги </w:t>
        <w:br/>
        <w:t>«</w:t>
      </w:r>
      <w:r>
        <w:rPr>
          <w:b/>
          <w:sz w:val="28"/>
          <w:szCs w:val="28"/>
        </w:rPr>
        <w:t>Осуществление оценки качества оказания общественно полезных услуг социально ориентированной некоммерческой организацией в рамках компетенции Министерства образования Кузбасса»</w:t>
      </w:r>
    </w:p>
    <w:p>
      <w:pPr>
        <w:pStyle w:val="Normal"/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 соответствии с Федеральным законом от 27.07.2010 № 210-ФЗ "Об организации предоставления государственных и муниципальных услуг", постановлением Правительства Кемеровской области - Кузбасса от 21.09.2022 № 643 "Об утверждении Порядка разработки и утверждения административных регламентов предоставления государственных услуг исполнительными органами Кемеровской области - Кузбасса", приказываю:</w:t>
      </w:r>
    </w:p>
    <w:p>
      <w:pPr>
        <w:pStyle w:val="Normal"/>
        <w:keepNext w:val="true"/>
        <w:numPr>
          <w:ilvl w:val="0"/>
          <w:numId w:val="1"/>
        </w:numPr>
        <w:tabs>
          <w:tab w:val="left" w:pos="1134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Утвердить прилагаемый Административный </w:t>
      </w:r>
      <w:hyperlink r:id="rId3">
        <w:r>
          <w:rPr>
            <w:rStyle w:val="ListLabel307"/>
            <w:sz w:val="28"/>
            <w:szCs w:val="28"/>
            <w:lang w:eastAsia="ru-RU"/>
          </w:rPr>
          <w:t>регламент</w:t>
        </w:r>
      </w:hyperlink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Министерства образования Кузбасса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предоставлению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государственной услуги «</w:t>
      </w:r>
      <w:r>
        <w:rPr>
          <w:sz w:val="28"/>
          <w:szCs w:val="28"/>
        </w:rPr>
        <w:t>Осуществление оценки качества оказания общественно полезных услуг социально ориентированной некоммерческой организацией в рамках компетенции Министерства образования Кузбасса»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numPr>
          <w:ilvl w:val="0"/>
          <w:numId w:val="1"/>
        </w:numPr>
        <w:tabs>
          <w:tab w:val="left" w:pos="1134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Признать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утратившим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силу</w:t>
      </w:r>
      <w:r>
        <w:rPr>
          <w:sz w:val="28"/>
          <w:szCs w:val="28"/>
          <w:lang w:val="en-US"/>
        </w:rPr>
        <w:t xml:space="preserve"> приказ Министерства образования и науки Кузбасса от 12.01.2021 № 3 "Об утверждении административного регламента предоставления государственной услуги "Осуществление оценки качества оказания общественно полезных услуг социально ориентированной некоммерческой организацией" в рамках компетенции Министерства образования и науки Кузбасса".</w:t>
      </w:r>
    </w:p>
    <w:p>
      <w:pPr>
        <w:pStyle w:val="Normal"/>
        <w:keepNext w:val="true"/>
        <w:numPr>
          <w:ilvl w:val="0"/>
          <w:numId w:val="1"/>
        </w:numPr>
        <w:tabs>
          <w:tab w:val="left" w:pos="1134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Настоящий приказ подлежит опубликованию на сайте "Электронный бюллетень Правительства Кемеровской области - Кузбасса" и на официальном сайте Министерства образования Кузбасса. Контроль за исполнением настоящего приказа оставляю за собой..</w:t>
      </w:r>
    </w:p>
    <w:p>
      <w:pPr>
        <w:pStyle w:val="Normal"/>
        <w:keepNext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tbl>
      <w:tblPr>
        <w:tblStyle w:val="aa"/>
        <w:tblW w:w="102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114"/>
        <w:gridCol w:w="3826"/>
        <w:gridCol w:w="3261"/>
      </w:tblGrid>
      <w:tr>
        <w:trPr/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Министр образования Кузбасса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widowControl/>
              <w:spacing w:before="0" w:after="0"/>
              <w:ind w:right="-114"/>
              <w:jc w:val="center"/>
              <w:rPr>
                <w:sz w:val="28"/>
                <w:szCs w:val="28"/>
              </w:rPr>
            </w:pPr>
            <w:r>
              <w:rPr>
                <w:kern w:val="0"/>
                <w:lang w:val="ru-RU" w:eastAsia="en-US" w:bidi="ar-SA"/>
              </w:rPr>
              <w:drawing>
                <wp:inline distT="0" distB="0" distL="0" distR="0">
                  <wp:extent cx="2292985" cy="882650"/>
                  <wp:effectExtent l="0" t="0" r="0" b="0"/>
                  <wp:docPr id="2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widowControl/>
              <w:spacing w:before="0" w:after="0"/>
              <w:ind w:right="-114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Балакирева С.Ю.</w:t>
            </w:r>
          </w:p>
        </w:tc>
      </w:tr>
    </w:tbl>
    <w:p>
      <w:pPr>
        <w:sectPr>
          <w:headerReference w:type="default" r:id="rId5"/>
          <w:headerReference w:type="first" r:id="rId6"/>
          <w:type w:val="nextPage"/>
          <w:pgSz w:w="11906" w:h="16838"/>
          <w:pgMar w:left="1134" w:right="567" w:gutter="0" w:header="709" w:top="766" w:footer="0" w:bottom="1134"/>
          <w:pgNumType w:fmt="decimal"/>
          <w:formProt w:val="false"/>
          <w:titlePg/>
          <w:textDirection w:val="lrTb"/>
          <w:docGrid w:type="default" w:linePitch="360" w:charSpace="4294959103"/>
        </w:sectPr>
        <w:pStyle w:val="Normal"/>
        <w:spacing w:lineRule="auto" w:line="259" w:before="0" w:after="160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240" w:after="0"/>
        <w:ind w:left="6237"/>
        <w:rPr>
          <w:lang w:val="en-US"/>
        </w:rPr>
      </w:pPr>
      <w:r>
        <w:rPr>
          <w:sz w:val="28"/>
          <w:szCs w:val="28"/>
        </w:rPr>
        <w:t>Утвержден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приказом</w:t>
      </w:r>
      <w:r>
        <w:rPr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Нет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данных</w:t>
      </w:r>
      <w:r>
        <w:rPr>
          <w:b/>
          <w:sz w:val="28"/>
          <w:szCs w:val="28"/>
          <w:lang w:val="en-US"/>
        </w:rPr>
        <w:t xml:space="preserve">. </w:t>
      </w:r>
      <w:r>
        <w:rPr>
          <w:b/>
          <w:sz w:val="28"/>
          <w:szCs w:val="28"/>
        </w:rPr>
        <w:t>Необходимо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указать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родительном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падеже</w:t>
      </w:r>
      <w:r>
        <w:rPr>
          <w:sz w:val="28"/>
          <w:szCs w:val="28"/>
          <w:lang w:val="en-US"/>
        </w:rPr>
        <w:t xml:space="preserve">!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 xml:space="preserve"> DATEDOUBLEACTIVATED № DOCNUMBER</w:t>
      </w:r>
    </w:p>
    <w:p>
      <w:pPr>
        <w:pStyle w:val="Normal"/>
        <w:ind w:left="7371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Административный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регламент</w:t>
      </w:r>
    </w:p>
    <w:p>
      <w:pPr>
        <w:pStyle w:val="Normal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Министерства образования Кузбасса</w:t>
      </w:r>
      <w:r>
        <w:rPr>
          <w:b/>
          <w:bCs/>
          <w:sz w:val="28"/>
          <w:szCs w:val="28"/>
          <w:lang w:val="en-US" w:eastAsia="ru-RU"/>
        </w:rPr>
        <w:br/>
      </w:r>
      <w:r>
        <w:rPr>
          <w:b/>
          <w:bCs/>
          <w:sz w:val="28"/>
          <w:szCs w:val="28"/>
          <w:lang w:eastAsia="ru-RU"/>
        </w:rPr>
        <w:t>по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предоставлению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государственной услуги «</w:t>
      </w:r>
      <w:r>
        <w:rPr>
          <w:b/>
          <w:sz w:val="28"/>
          <w:szCs w:val="28"/>
        </w:rPr>
        <w:t>Осуществление оценки качества оказания общественно полезных услуг социально ориентированной некоммерческой организацией в рамках компетенции Министерства образования Кузбасса»</w:t>
      </w:r>
    </w:p>
    <w:p>
      <w:pPr>
        <w:pStyle w:val="Normal"/>
        <w:ind w:firstLine="709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  <w:lang w:val="en-US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>
        <w:rPr>
          <w:rFonts w:eastAsia="Yu Gothic Light"/>
          <w:b/>
          <w:bCs/>
          <w:sz w:val="28"/>
          <w:szCs w:val="28"/>
        </w:rPr>
        <w:t>Общие</w:t>
      </w:r>
      <w:r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>положения</w:t>
      </w:r>
    </w:p>
    <w:p>
      <w:pPr>
        <w:pStyle w:val="Normal"/>
        <w:numPr>
          <w:ilvl w:val="0"/>
          <w:numId w:val="7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</w:t>
      </w:r>
      <w:r>
        <w:rPr>
          <w:bCs/>
          <w:sz w:val="28"/>
          <w:szCs w:val="28"/>
          <w:lang w:eastAsia="ru-RU"/>
        </w:rPr>
        <w:t xml:space="preserve">государственной </w:t>
      </w:r>
      <w:r>
        <w:rPr>
          <w:sz w:val="28"/>
          <w:szCs w:val="28"/>
          <w:lang w:eastAsia="ru-RU"/>
        </w:rPr>
        <w:t>услуги «</w:t>
      </w:r>
      <w:r>
        <w:rPr>
          <w:sz w:val="28"/>
          <w:szCs w:val="28"/>
        </w:rPr>
        <w:t>Осуществление оценки качества оказания общественно полезных услуг социально ориентированной некоммерческой организацией в рамках компетенции Министерства образования Кузбасса»</w:t>
      </w:r>
      <w:r>
        <w:rPr>
          <w:sz w:val="28"/>
          <w:szCs w:val="28"/>
          <w:lang w:eastAsia="ru-RU"/>
        </w:rPr>
        <w:t xml:space="preserve"> (далее – Услуга).</w:t>
      </w:r>
    </w:p>
    <w:p>
      <w:pPr>
        <w:pStyle w:val="Normal"/>
        <w:numPr>
          <w:ilvl w:val="0"/>
          <w:numId w:val="7"/>
        </w:numPr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>социально ориентированным некоммерческим организациям (далее – заявители),</w:t>
      </w:r>
      <w:r>
        <w:rPr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Услуга должна быть предоставлена заявителю в соответствии с вариантом предоставления </w:t>
      </w:r>
      <w:r>
        <w:rPr>
          <w:sz w:val="28"/>
          <w:szCs w:val="28"/>
          <w:lang w:eastAsia="ru-RU"/>
        </w:rPr>
        <w:t>Услуги (далее – вариант).</w:t>
      </w:r>
    </w:p>
    <w:p>
      <w:pPr>
        <w:pStyle w:val="Normal"/>
        <w:numPr>
          <w:ilvl w:val="0"/>
          <w:numId w:val="7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>
      <w:pPr>
        <w:pStyle w:val="Normal"/>
        <w:numPr>
          <w:ilvl w:val="0"/>
          <w:numId w:val="7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Признаки </w:t>
      </w:r>
      <w:bookmarkStart w:id="0" w:name="_GoBack"/>
      <w:bookmarkEnd w:id="0"/>
      <w:r>
        <w:rPr>
          <w:sz w:val="28"/>
          <w:szCs w:val="28"/>
          <w:lang w:eastAsia="ru-RU"/>
        </w:rPr>
        <w:t>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FootnoteReference"/>
          <w:sz w:val="28"/>
          <w:szCs w:val="28"/>
          <w:lang w:eastAsia="ru-RU"/>
        </w:rPr>
        <w:footnoteReference w:id="2"/>
      </w:r>
      <w:r>
        <w:rPr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>
      <w:pPr>
        <w:pStyle w:val="Normal"/>
        <w:numPr>
          <w:ilvl w:val="0"/>
          <w:numId w:val="7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FootnoteReference"/>
          <w:sz w:val="28"/>
          <w:szCs w:val="28"/>
          <w:lang w:eastAsia="ru-RU"/>
        </w:rPr>
        <w:footnoteReference w:id="3"/>
      </w:r>
      <w:r>
        <w:rPr>
          <w:sz w:val="28"/>
          <w:szCs w:val="28"/>
          <w:lang w:eastAsia="ru-RU"/>
        </w:rPr>
        <w:t xml:space="preserve"> (далее – Единый портал).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>
        <w:rPr>
          <w:rFonts w:eastAsia="Yu Gothic Light"/>
          <w:b/>
          <w:bCs/>
          <w:sz w:val="28"/>
          <w:szCs w:val="28"/>
          <w:lang w:val="en-US"/>
        </w:rPr>
        <w:t>II</w:t>
      </w:r>
      <w:r>
        <w:rPr>
          <w:rFonts w:eastAsia="Yu Gothic Light"/>
          <w:b/>
          <w:bCs/>
          <w:sz w:val="28"/>
          <w:szCs w:val="28"/>
        </w:rPr>
        <w:t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>Услуги</w:t>
      </w:r>
    </w:p>
    <w:p>
      <w:pPr>
        <w:pStyle w:val="Normal"/>
        <w:keepNext w:val="true"/>
        <w:keepLines/>
        <w:numPr>
          <w:ilvl w:val="0"/>
          <w:numId w:val="0"/>
        </w:numPr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Наименование Услуги</w:t>
      </w:r>
    </w:p>
    <w:p>
      <w:pPr>
        <w:pStyle w:val="Normal"/>
        <w:numPr>
          <w:ilvl w:val="0"/>
          <w:numId w:val="7"/>
        </w:numPr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Осуществление оценки качества оказания общественно полезных услуг социально ориентированной некоммерческой организацией в рамках компетенции Министерства образования Кузбасса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>
      <w:pPr>
        <w:pStyle w:val="Normal"/>
        <w:numPr>
          <w:ilvl w:val="0"/>
          <w:numId w:val="7"/>
        </w:numPr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Министерством образования Кузбасса </w:t>
      </w:r>
      <w:r>
        <w:rPr>
          <w:sz w:val="28"/>
          <w:szCs w:val="28"/>
          <w:lang w:val="en-US" w:eastAsia="ru-RU"/>
        </w:rPr>
        <w:t>(</w:t>
      </w:r>
      <w:r>
        <w:rPr>
          <w:sz w:val="28"/>
          <w:szCs w:val="28"/>
          <w:lang w:eastAsia="ru-RU"/>
        </w:rPr>
        <w:t>далее</w:t>
      </w:r>
      <w:r>
        <w:rPr>
          <w:sz w:val="28"/>
          <w:szCs w:val="28"/>
          <w:lang w:val="en-US" w:eastAsia="ru-RU"/>
        </w:rPr>
        <w:t xml:space="preserve"> – </w:t>
      </w:r>
      <w:r>
        <w:rPr>
          <w:sz w:val="28"/>
          <w:szCs w:val="28"/>
          <w:lang w:val="en-US"/>
        </w:rPr>
        <w:t>Орган власти</w:t>
      </w:r>
      <w:r>
        <w:rPr>
          <w:sz w:val="28"/>
          <w:szCs w:val="28"/>
          <w:lang w:val="en-US" w:eastAsia="ru-RU"/>
        </w:rPr>
        <w:t>)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7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Результат предоставления Услуги</w:t>
      </w:r>
    </w:p>
    <w:p>
      <w:pPr>
        <w:pStyle w:val="Normal"/>
        <w:numPr>
          <w:ilvl w:val="0"/>
          <w:numId w:val="7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выдачей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 результатами предоставления Услуги являются: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решение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(документ на бумажном носителе или в форме электронного документа);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решение об отказе в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(документ на бумажном носителе и в форме электронного документа).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numPr>
          <w:ilvl w:val="0"/>
          <w:numId w:val="6"/>
        </w:numPr>
        <w:tabs>
          <w:tab w:val="clear" w:pos="1134"/>
          <w:tab w:val="left" w:pos="709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>
      <w:pPr>
        <w:pStyle w:val="ListParagraph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критериям;</w:t>
      </w:r>
    </w:p>
    <w:p>
      <w:pPr>
        <w:pStyle w:val="ListParagraph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решение об отказе в выдаче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критериям.</w:t>
      </w:r>
    </w:p>
    <w:p>
      <w:pPr>
        <w:pStyle w:val="Normal"/>
        <w:numPr>
          <w:ilvl w:val="0"/>
          <w:numId w:val="7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исправлением опечаток и (или) ошибок в выданном в результате предоставления Услуги заключении результатами предоставления Услуги являются: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 (документ на бумажном носителе);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решение об отказе в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с исправленными опечатками и (или) ошибками (документ на бумажном носителе).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numPr>
          <w:ilvl w:val="0"/>
          <w:numId w:val="6"/>
        </w:numPr>
        <w:tabs>
          <w:tab w:val="clear" w:pos="1134"/>
          <w:tab w:val="left" w:pos="709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>
      <w:pPr>
        <w:pStyle w:val="ListParagraph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решение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исправленными опечатками и (или) ошибками;</w:t>
      </w:r>
    </w:p>
    <w:p>
      <w:pPr>
        <w:pStyle w:val="ListParagraph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решение  об  отказе  в  выдаче  заключения  о  соответствии  качества оказываемых  социально  ориентированной  некоммерческой  организацией общественно  полезных  услуг  установленным  критериям  с  исправленными опечатками и (или) ошибками.</w:t>
      </w:r>
    </w:p>
    <w:p>
      <w:pPr>
        <w:pStyle w:val="Normal"/>
        <w:numPr>
          <w:ilvl w:val="0"/>
          <w:numId w:val="7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выдачей дубликата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 результатами предоставления Услуги являются: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дубликат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 (документ на бумажном носителе, оформленный на бланке Органа власти)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решение об отказе в выдаче дубликата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(документ на бумажном носителе).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numPr>
          <w:ilvl w:val="0"/>
          <w:numId w:val="6"/>
        </w:numPr>
        <w:tabs>
          <w:tab w:val="clear" w:pos="1134"/>
          <w:tab w:val="left" w:pos="709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>
      <w:pPr>
        <w:pStyle w:val="ListParagraph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дубликат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критериям;</w:t>
      </w:r>
    </w:p>
    <w:p>
      <w:pPr>
        <w:pStyle w:val="ListParagraph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решение об отказе в выдаче дубликата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>Результаты предоставления Услуги могут быть получены в Органе власти, почтовым отправлением с описью вложения,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Срок предоставления Услуги</w:t>
      </w:r>
    </w:p>
    <w:p>
      <w:pPr>
        <w:pStyle w:val="Normal"/>
        <w:numPr>
          <w:ilvl w:val="0"/>
          <w:numId w:val="7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срок предоставления Услуги составляет </w:t>
      </w:r>
      <w:r>
        <w:rPr>
          <w:sz w:val="28"/>
          <w:szCs w:val="28"/>
          <w:lang w:val="en-US" w:eastAsia="ru-RU"/>
        </w:rPr>
        <w:t>18 рабочих дней</w:t>
      </w:r>
      <w:r>
        <w:rPr>
          <w:rStyle w:val="FootnoteReference"/>
          <w:sz w:val="28"/>
          <w:szCs w:val="28"/>
          <w:lang w:eastAsia="ru-RU"/>
        </w:rPr>
        <w:footnoteReference w:id="4"/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 о предоставлении Услуги (далее – заявление) и документов, необходимых для предоставления Услуги. 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>
        <w:rPr>
          <w:sz w:val="28"/>
          <w:szCs w:val="28"/>
          <w:lang w:val="en-US" w:eastAsia="ru-RU"/>
        </w:rPr>
        <w:t>III</w:t>
      </w:r>
      <w:r>
        <w:rPr>
          <w:sz w:val="28"/>
          <w:szCs w:val="28"/>
          <w:lang w:eastAsia="ru-RU"/>
        </w:rPr>
        <w:t xml:space="preserve"> настоящего Административного регламента.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>
      <w:pPr>
        <w:pStyle w:val="Normal"/>
        <w:numPr>
          <w:ilvl w:val="0"/>
          <w:numId w:val="7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>
        <w:rPr>
          <w:bCs/>
          <w:sz w:val="28"/>
          <w:szCs w:val="28"/>
          <w:lang w:eastAsia="ru-RU"/>
        </w:rPr>
        <w:t>государственных</w:t>
      </w:r>
      <w:r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>
        <w:rPr>
          <w:sz w:val="28"/>
          <w:szCs w:val="28"/>
        </w:rPr>
        <w:t>– сеть «Интернет»),</w:t>
      </w:r>
      <w:r>
        <w:rPr>
          <w:sz w:val="28"/>
          <w:szCs w:val="28"/>
          <w:lang w:eastAsia="ru-RU"/>
        </w:rPr>
        <w:t xml:space="preserve"> а также на Едином портале.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Исчерпывающий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перечень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оснований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для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отказа</w:t>
      </w:r>
      <w:r>
        <w:rPr>
          <w:b/>
          <w:bCs/>
          <w:sz w:val="28"/>
          <w:szCs w:val="28"/>
          <w:lang w:val="en-US" w:eastAsia="ru-RU"/>
        </w:rPr>
        <w:br/>
      </w:r>
      <w:r>
        <w:rPr>
          <w:b/>
          <w:bCs/>
          <w:sz w:val="28"/>
          <w:szCs w:val="28"/>
          <w:lang w:eastAsia="ru-RU"/>
        </w:rPr>
        <w:t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приеме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заявления</w:t>
      </w:r>
      <w:r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bCs/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приостановления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предусмотрены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  <w:br/>
        <w:t>при предоставлении Услуги, и способы ее взимания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Максимальный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ожидания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очереди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при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подаче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заявителем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eastAsia="ru-RU"/>
        </w:rPr>
        <w:t>заявления</w:t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ожидания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очереди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подаче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15 </w:t>
      </w:r>
      <w:r>
        <w:rPr>
          <w:sz w:val="28"/>
          <w:szCs w:val="28"/>
          <w:lang w:eastAsia="ru-RU"/>
        </w:rPr>
        <w:t>минут</w:t>
      </w:r>
      <w:r>
        <w:rPr>
          <w:sz w:val="28"/>
          <w:szCs w:val="28"/>
          <w:lang w:val="en-US" w:eastAsia="ru-RU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ожидания в очереди при получении результата Услуги составляет 15 минут.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регистрации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заявления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sz w:val="28"/>
          <w:szCs w:val="28"/>
          <w:lang w:eastAsia="ru-RU"/>
        </w:rPr>
        <w:t>Органа власти</w:t>
      </w:r>
      <w:r>
        <w:rPr>
          <w:sz w:val="28"/>
          <w:szCs w:val="28"/>
        </w:rPr>
        <w:t xml:space="preserve"> в сети «Интернет», а также на Едином портале.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 xml:space="preserve">Услуга, являющаяся необходимой и обязательной для предоставления услуги, – </w:t>
      </w:r>
      <w:r>
        <w:rPr>
          <w:sz w:val="28"/>
          <w:szCs w:val="28"/>
        </w:rPr>
        <w:t>услуги, которые являются необходимыми и обязательными для предоставления государственной услуги отсутствуют. Плата за предоставление указанной услуги законодательством не предусмотрена.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III</w:t>
      </w:r>
      <w:r>
        <w:rPr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выдачей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вариантами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1: социально ориентированная некоммерческая организация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за предоставлением услуги обратилось лицо, наделенное соответствующими полномочиями по доверенности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2: социально ориентированная некоммерческая организация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за предоставлением услуги обратилось лицо, имеющее такое право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исправлением опечаток и (или) ошибок в выданном в результате предоставления Услуги заключении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вариантами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3: социально ориентированная некоммерческая организация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получившая заключение о соответствии качества оказываемой общественно полезной услуги установленным критериям, с ошибками и (или) опечатками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за предоставлением услуги обратилось лицо, имеющее такое право в соответствии с законодательством Российской Федерации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4: социально ориентированная некоммерческая организация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получившая заключение о соответствии качества оказываемой общественно полезной услуги установленным критериям, с ошибками и (или) опечатками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за предоставлением услуги обратилось лицо, наделенное соответствующими полномочиями по доверенности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выдачей дубликата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вариантами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5: социально ориентированная некоммерческая организация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в связи с утратой заключения о соответствии качества оказываемой общественно полезной услуги установленным критериям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за предоставлением услуги обратилось лицо, имеющее такое право в соответствии с законодательством Российской Федерации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6: социально ориентированная некоммерческая организация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в связи с утратой заключения о соответствии качества оказываемой общественно полезной услуги установленным критериям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за предоставлением услуги обратилось лицо, наделенное соответствующими полномочиями по доверенности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Возможность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без рассмотрения не предусмотрена.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заявителя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Профилирование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посредством почтового отправления;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в Органе власти.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Описания вариантов, приведенные в настоящем разделе, размещаются Органом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общедоступном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ознакомления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месте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18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(документ на бумажном носителе или в форме электронного документа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(документ на бумажном носителе и в форме электронного документа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5"/>
        </w:numPr>
        <w:tabs>
          <w:tab w:val="clear" w:pos="1134"/>
          <w:tab w:val="left" w:pos="709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критериям;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решение об отказе в выдаче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почтовым отправлением с описью вложения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наличие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лиц, у которых есть необходимая квалификация (штатное расписание), заверенные руководителем организации, – иной документ, подтверждающий наличие у лица, непосредственно задействованного в исполнении общественно полезной услуги, необходимой квалификации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почтовым отправлением с описью вложения: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копия и оригинал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отсутствие жалоб на действия (бездействие)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компетенцией, в течение 2 лет, предшествующих подаче заявления, заверенные руководителем организации, – иной документ, подтверждающий отсутствие жалоб на действия (бездействие) и (или) решения организации, связанных с оказанием ею общественно полезных услуг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почтовым отправлением с описью вложения: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копия и оригинал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разрешительные документы, – сведения об открытости и доступности информации о заявителе - некоммерческой организации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почтовым отправлением с описью вложения: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копия и оригинал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возможности): копия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заявления членов некоммерческой организации о том, что в отношении них не проводились процедуры, применяемые в деле о банкротстве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почтовым отправлением с описью вложения: копия документа, заверенная в порядке, установленном законодательством Российской Федерации; в Органе власти: копия и оригинал;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возможности): копия документа)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удостоверяющие личность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почтовым отправлением с описью вложения: копия документа, заверенная в порядке, установленном законодательством Российской Федерации;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возможности): 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 в Органе власти: копия и оригинал)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паспорт гражданина Российской Федерации;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обосновывающие соответствие оказываемой заявителем общественно полезной услуги критериям оценки качества общественно полезных услуг, – справка, обосновывающая соответствие оказываемой заявителем общественно-полезных услуг установленным критериям оценки качества оказания общественно-полезных услуг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почтовым отправлением с описью вложения: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копия и оригинал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полномочия представителя,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почтовым отправлением с описью вложения: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копия и оригинал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соответствие установленным требованиям, – информация об отсутствии организации в реестре недобросовестных поставщиков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почтовым отправлением с описью вложения: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копия и оригинал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подтверждающий отсутствие задолженностей по налогам и сборам, иным предусмотренным законодательством Российской Федерации обязательным платежам, – справка об исполнении налогоплательщиком обязанности по уплате налогов, сборов, страховых взносов, пеней, штрафов, процентов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почтовым отправлением с описью вложения: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копия и оригинал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возможности): копия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 с описью вложения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Выписка из Единого государственного реестра юридических лиц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ФНС России»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5 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реестра недобросовестных поставщиков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Казначейство России»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5 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 наличии (отсутствии) на дату подачи заявления у заявителя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ФНС России»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5 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задолженностей по налогам и сборам, иным предусмотренным законодательством Российской Федерации обязательным платежам;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общественно полезных услуг установленным нормативными правовыми актами Российской Федерации требованиям к их содержанию (объем, сроки, качество предоставления);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недостаточность количества лиц, у которых есть необходимая квалификация;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представление документов, содержащих недостоверные сведения, либо документов, оформленных в ненадлежащем порядке;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в течение 2 лет, предшествующих выдаче заключения о соответствии качества, жалоб на действия (бездействие)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в течение 2 лет, предшествующих выдаче заключения о соответствии качества, информации об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10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 с описью вложения, в Органе власти,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 с описью вложения, в Органе власти,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18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(документ на бумажном носителе или в форме электронного документа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(документ на бумажном носителе и в форме электронного документа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5"/>
        </w:numPr>
        <w:tabs>
          <w:tab w:val="clear" w:pos="1134"/>
          <w:tab w:val="left" w:pos="709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критериям;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решение об отказе в выдаче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почтовым отправлением с описью вложения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наличие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лиц, у которых есть необходимая квалификация (штатное расписание), заверенные руководителем организации, – иной документ, подтверждающий наличие у лица, непосредственно задействованного в исполнении общественно полезной услуги, необходимой квалификации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почтовым отправлением с описью вложения: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копия и оригинал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отсутствие жалоб на действия (бездействие)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компетенцией, в течение 2 лет, предшествующих подаче заявления, заверенные руководителем организации, – иной документ, подтверждающий отсутствие жалоб на действия (бездействие) и (или) решения организации, связанных с оказанием ею общественно полезных услуг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почтовым отправлением с описью вложения: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копия и оригинал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разрешительные документы, – сведения об открытости и доступности информации о заявителе - некоммерческой организации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почтовым отправлением с описью вложения: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копия и оригинал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возможности): копия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заявления членов некоммерческой организации о том, что в отношении них не проводились процедуры, применяемые в деле о банкротстве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почтовым отправлением с описью вложения: копия документа, заверенная в порядке, установленном законодательством Российской Федерации; в Органе власти: копия и оригинал;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возможности): копия документа)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удостоверяющие личность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почтовым отправлением с описью вложения: копия документа, заверенная в порядке, установленном законодательством Российской Федерации;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возможности): 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 в Органе власти: копия и оригинал)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паспорт гражданина Российской Федерации;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обосновывающие соответствие оказываемой заявителем общественно полезной услуги критериям оценки качества общественно полезных услуг, – справка, обосновывающая соответствие оказываемой заявителем общественно-полезных услуг установленным критериям оценки качества оказания общественно-полезных услуг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почтовым отправлением с описью вложения: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копия и оригинал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право представителя заявителя действовать от имени юридического лица без доверенности, – устав некоммерческой организации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почтовым отправлением с описью вложения: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возможности): 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копия и оригинал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соответствие установленным требованиям, – информация об отсутствии организации в реестре недобросовестных поставщиков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почтовым отправлением с описью вложения: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копия и оригинал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подтверждающий отсутствие задолженностей по налогам и сборам, иным предусмотренным законодательством Российской Федерации обязательным платежам, – справка об исполнении налогоплательщиком обязанности по уплате налогов, сборов, страховых взносов, пеней, штрафов, процентов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почтовым отправлением с описью вложения: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копия и оригинал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возможности): копия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полномочия представителя юридического лица, – выписка из Единого государственного реестра юридических лиц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почтовым отправлением с описью вложения: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копия и оригинал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возможности): копия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 с описью вложения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Выписка из Единого государственного реестра юридических лиц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ФНС России»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5 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из реестра недобросовестных поставщиков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Казначейство России»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5 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 наличии (отсутствии) на дату подачи заявления у заявителя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ФНС России»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5 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задолженностей по налогам и сборам, иным предусмотренным законодательством Российской Федерации обязательным платежам;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общественно полезных услуг установленным нормативными правовыми актами Российской Федерации требованиям к их содержанию (объем, сроки, качество предоставления);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недостаточность количества лиц, у которых есть необходимая квалификация;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представление документов, содержащих недостоверные сведения, либо документов, оформленных в ненадлежащем порядке;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в течение 2 лет, предшествующих выдаче заключения о соответствии качества, жалоб на действия (бездействие)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в течение 2 лет, предшествующих выдаче заключения о соответствии качества, информации об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10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 с описью вложения, в Органе власти,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 с описью вложения, в Органе власти,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12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 (документ на бумажном носителе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с исправленными опечатками и (или) ошибками (документ на бумажном носителе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5"/>
        </w:numPr>
        <w:tabs>
          <w:tab w:val="clear" w:pos="1134"/>
          <w:tab w:val="left" w:pos="709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решение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исправленными опечатками и (или) ошибками;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решение  об  отказе  в  выдаче  заключения  о  соответствии  качества оказываемых  социально  ориентированной  некоммерческой  организацией общественно  полезных  услуг  установленным  критериям  с  исправленными опечатками и (или) ошибками.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почтовым отправлением с описью вложения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Услуги, – документ, выданный в результате предоставления Услуги и содержащий опечатку и (или) ошибку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почтовым отправлением с описью вложения: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копия и оригинал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право представителя заявителя действовать от имени юридического лица без доверенности, – устав некоммерческой организации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почтовым отправлением с описью вложения: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возможности): 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копия и оригинал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удостоверяющие личность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почтовым отправлением с описью вложения: копия документа, заверенная в порядке, установленном законодательством Российской Федерации; в Органе власти: копия и оригинал;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возможности): 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паспорт гражданина Российской Федерации;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 с описью вложения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 документах, выданных в результате предоставления Услуги, отсутствуют ошибки.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8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 с описью вложения, в Органе власти,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 с описью вложения, в Органе власти,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с исправленными опечатками и (или) ошибками.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12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 (документ на бумажном носителе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с исправленными опечатками и (или) ошибками (документ на бумажном носителе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5"/>
        </w:numPr>
        <w:tabs>
          <w:tab w:val="clear" w:pos="1134"/>
          <w:tab w:val="left" w:pos="709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решение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исправленными опечатками и (или) ошибками;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решение  об  отказе  в  выдаче  заключения  о  соответствии  качества оказываемых  социально  ориентированной  некоммерческой  организацией общественно  полезных  услуг  установленным  критериям  с  исправленными опечатками и (или) ошибками.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почтовым отправлением с описью вложения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Услуги, – документ, выданный в результате предоставления Услуги и содержащий опечатку и (или) ошибку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почтовым отправлением с описью вложения: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копия и оригинал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полномочия представителя,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почтовым отправлением с описью вложения: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возможности): 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копия и оригинал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удостоверяющие личность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почтовым отправлением с описью вложения: копия документа, заверенная в порядке, установленном законодательством Российской Федерации;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возможности): 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 в Органе власти: копия и оригинал)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паспорт гражданина Российской Федерации;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 с описью вложения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 документах, выданных в результате предоставления Услуги, отсутствуют ошибки.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8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 с описью вложения, в Органе власти,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 с описью вложения, в Органе власти,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с исправленными опечатками и (или) ошибками.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12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дубликат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 (документ на бумажном носителе, оформленный на бланке Органа власти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выдаче дубликата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(документ на бумажном носителе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5"/>
        </w:numPr>
        <w:tabs>
          <w:tab w:val="clear" w:pos="1134"/>
          <w:tab w:val="left" w:pos="709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дубликат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критериям;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решение об отказе в выдаче дубликата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почтовым отправлением с описью вложения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право представителя заявителя действовать от имени юридического лица без доверенности, – устав некоммерческой организации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почтовым отправлением с описью вложения: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копия и оригинал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возможности): копия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удостоверяющие личность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почтовым отправлением с описью вложения: копия документа, заверенная в порядке, установленном законодательством Российской Федерации;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возможности): 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 в Органе власти: копия и оригинал)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паспорт гражданина Российской Федерации;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 с описью вложения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документы не представлены заявителем.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8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 с описью вложения, в Органе власти,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дубликат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 с описью вложения, в Органе власти,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выдаче дубликата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12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дубликат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 (документ на бумажном носителе, оформленный на бланке Органа власти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решение об отказе в выдаче дубликата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(документ на бумажном носителе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5"/>
        </w:numPr>
        <w:tabs>
          <w:tab w:val="clear" w:pos="1134"/>
          <w:tab w:val="left" w:pos="709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дубликат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критериям;</w:t>
      </w:r>
    </w:p>
    <w:p>
      <w:pPr>
        <w:pStyle w:val="ListParagraph"/>
        <w:keepNext w:val="tru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решение об отказе в выдаче дубликата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почтовым отправлением с описью вложения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полномочия представителя,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почтовым отправлением с описью вложения: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власти: копия и оригинал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удостоверяющие личность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почтовым отправлением с описью вложения: копия документа, заверенная в порядке, установленном законодательством Российской Федерации; в Органе власти: копия и оригинал;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возможности): 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паспорт гражданина Российской Федерации;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 с описью вложения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документы, являющиеся обязательными для представления, не представлены заявителем.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8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 с описью вложения, в Органе власти,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дубликат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критериям;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 с описью вложения, в Органе власти, 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выдаче дубликата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IV</w:t>
      </w:r>
      <w:r>
        <w:rPr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настоящего Административного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также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принятием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ими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решений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уполномоченным руководителем (заместителем руководителя)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>
        <w:rPr>
          <w:sz w:val="28"/>
          <w:szCs w:val="28"/>
        </w:rPr>
        <w:t xml:space="preserve"> начальником отдела Органа власти, отвечающим за предоставление Услуги, заместителем руководителя Органа власти</w:t>
      </w:r>
      <w:r>
        <w:rPr>
          <w:sz w:val="28"/>
          <w:szCs w:val="28"/>
          <w:lang w:eastAsia="ru-RU"/>
        </w:rPr>
        <w:t xml:space="preserve">. 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Плановые проверки проводятся на основе ежегодно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утверждаемого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плана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внеплановые</w:t>
      </w:r>
      <w:r>
        <w:rPr>
          <w:sz w:val="28"/>
          <w:szCs w:val="28"/>
          <w:lang w:val="en-US" w:eastAsia="ru-RU"/>
        </w:rPr>
        <w:t xml:space="preserve"> – </w:t>
      </w:r>
      <w:r>
        <w:rPr>
          <w:sz w:val="28"/>
          <w:szCs w:val="28"/>
          <w:lang w:eastAsia="ru-RU"/>
        </w:rPr>
        <w:t>на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основании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жалоб заявителей на решения и действия (бездействие) должностных лиц по решению лиц, ответственных за проведение проверок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по решению лиц, ответственных за проведение проверок.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Проверки проводятся уполномоченными лицами Органа власти.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V</w:t>
      </w:r>
      <w:r>
        <w:rPr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>
        <w:rPr>
          <w:sz w:val="28"/>
          <w:szCs w:val="28"/>
        </w:rPr>
        <w:t>на официальном сайте Органа власти в сети «Интернет», на личном приеме, по телефону, посредством ответов на письменные обращения, в подсистеме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– Кузбасса»,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 </w:t>
      </w:r>
      <w:r>
        <w:rPr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возможности), посредством официального сайта Органа власти в сети «Интернет».</w:t>
      </w:r>
      <w:r>
        <w:rPr/>
        <w:t xml:space="preserve">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>
        <w:rPr>
          <w:sz w:val="28"/>
          <w:szCs w:val="28"/>
        </w:rPr>
        <w:t>в Орган власти при личном обращении, путем направления почтового отправления.</w:t>
      </w:r>
    </w:p>
    <w:p>
      <w:pPr>
        <w:pStyle w:val="Normal"/>
        <w:spacing w:before="0" w:after="160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Spacing"/>
        <w:numPr>
          <w:ilvl w:val="0"/>
          <w:numId w:val="0"/>
        </w:numPr>
        <w:spacing w:before="0" w:after="0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NoSpacing"/>
        <w:ind w:left="6237"/>
        <w:rPr>
          <w:sz w:val="28"/>
          <w:szCs w:val="28"/>
          <w:lang w:val="en-US"/>
        </w:rPr>
      </w:pPr>
      <w:r>
        <w:rPr>
          <w:sz w:val="28"/>
          <w:szCs w:val="28"/>
        </w:rPr>
        <w:t>к Административному регламенту, утвержденному приказом</w:t>
      </w:r>
      <w:r>
        <w:rPr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Нет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данных</w:t>
      </w:r>
      <w:r>
        <w:rPr>
          <w:b/>
          <w:sz w:val="28"/>
          <w:szCs w:val="28"/>
          <w:lang w:val="en-US"/>
        </w:rPr>
        <w:t xml:space="preserve">. </w:t>
      </w:r>
      <w:r>
        <w:rPr>
          <w:b/>
          <w:sz w:val="28"/>
          <w:szCs w:val="28"/>
        </w:rPr>
        <w:t>Необходимо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указать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родительном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падеже</w:t>
      </w:r>
      <w:r>
        <w:rPr>
          <w:sz w:val="28"/>
          <w:szCs w:val="28"/>
          <w:lang w:val="en-US"/>
        </w:rPr>
        <w:t xml:space="preserve">!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 xml:space="preserve"> DATEDOUBLEACTIVATED № DOCNUMBER</w:t>
      </w:r>
    </w:p>
    <w:p>
      <w:pPr>
        <w:pStyle w:val="Normal"/>
        <w:jc w:val="both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spacing w:before="0" w:after="24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общих признаков заявителей, </w:t>
        <w:br/>
        <w:t>а также комбинации значений признаков, каждая из которых соответствует одному варианту предоставления Услуги</w:t>
      </w:r>
    </w:p>
    <w:p>
      <w:pPr>
        <w:pStyle w:val="Normal"/>
        <w:spacing w:before="240"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"/>
        <w:tblW w:w="10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34"/>
        <w:gridCol w:w="8930"/>
      </w:tblGrid>
      <w:tr>
        <w:trPr>
          <w:trHeight w:val="567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kern w:val="0"/>
                <w:szCs w:val="20"/>
                <w:lang w:val="ru-RU" w:eastAsia="ru-RU" w:bidi="ar-SA"/>
              </w:rPr>
              <w:t xml:space="preserve">№ </w:t>
            </w:r>
            <w:r>
              <w:rPr>
                <w:b/>
                <w:bCs/>
                <w:kern w:val="0"/>
                <w:szCs w:val="20"/>
                <w:lang w:val="ru-RU" w:eastAsia="ru-RU" w:bidi="ar-SA"/>
              </w:rPr>
              <w:t>варианта</w:t>
            </w:r>
          </w:p>
        </w:tc>
        <w:tc>
          <w:tcPr>
            <w:tcW w:w="8930" w:type="dxa"/>
            <w:tcBorders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kern w:val="0"/>
                <w:szCs w:val="20"/>
                <w:lang w:val="ru-RU" w:eastAsia="ru-RU" w:bidi="ar-SA"/>
              </w:rPr>
              <w:t>Комбинация значений признаков</w:t>
            </w:r>
          </w:p>
        </w:tc>
      </w:tr>
      <w:tr>
        <w:trPr>
          <w:trHeight w:val="426" w:hRule="atLeast"/>
        </w:trPr>
        <w:tc>
          <w:tcPr>
            <w:tcW w:w="10064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160"/>
              <w:jc w:val="both"/>
              <w:rPr>
                <w:i/>
                <w:i/>
                <w:iCs/>
                <w:szCs w:val="20"/>
                <w:lang w:eastAsia="ru-RU"/>
              </w:rPr>
            </w:pPr>
            <w:r>
              <w:rPr>
                <w:i/>
                <w:kern w:val="0"/>
                <w:szCs w:val="20"/>
                <w:lang w:val="ru-RU" w:eastAsia="en-US" w:bidi="ar-SA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kern w:val="0"/>
                <w:szCs w:val="20"/>
                <w:lang w:val="ru-RU" w:eastAsia="ru-RU" w:bidi="ar-SA"/>
              </w:rPr>
              <w:t>«</w:t>
            </w:r>
            <w:r>
              <w:rPr>
                <w:i/>
                <w:kern w:val="0"/>
                <w:szCs w:val="20"/>
                <w:lang w:val="ru-RU" w:eastAsia="en-US" w:bidi="ar-SA"/>
              </w:rPr>
              <w:t>Выдача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</w:t>
            </w:r>
            <w:r>
              <w:rPr>
                <w:i/>
                <w:kern w:val="0"/>
                <w:szCs w:val="20"/>
                <w:lang w:val="en-US" w:eastAsia="en-US" w:bidi="ar-SA"/>
              </w:rPr>
              <w:t>»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Социально ориентированная некоммерческая организация</w:t>
            </w:r>
            <w:r>
              <w:rPr>
                <w:kern w:val="0"/>
                <w:szCs w:val="20"/>
                <w:lang w:val="ru-RU" w:eastAsia="en-US" w:bidi="ar-SA"/>
              </w:rPr>
              <w:t>, за предоставлением услуги обратилось лицо, наделенное соответствующими полномочиями по доверенности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Социально ориентированная некоммерческая организация</w:t>
            </w:r>
            <w:r>
              <w:rPr>
                <w:kern w:val="0"/>
                <w:szCs w:val="20"/>
                <w:lang w:val="ru-RU" w:eastAsia="en-US" w:bidi="ar-SA"/>
              </w:rPr>
              <w:t>, за предоставлением услуги обратилось лицо, имеющее такое право в соответствии с законодательством Российской Федерации</w:t>
            </w:r>
          </w:p>
        </w:tc>
      </w:tr>
      <w:tr>
        <w:trPr>
          <w:trHeight w:val="426" w:hRule="atLeast"/>
        </w:trPr>
        <w:tc>
          <w:tcPr>
            <w:tcW w:w="10064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160"/>
              <w:jc w:val="both"/>
              <w:rPr>
                <w:i/>
                <w:i/>
                <w:iCs/>
                <w:szCs w:val="20"/>
                <w:lang w:eastAsia="ru-RU"/>
              </w:rPr>
            </w:pPr>
            <w:r>
              <w:rPr>
                <w:i/>
                <w:kern w:val="0"/>
                <w:szCs w:val="20"/>
                <w:lang w:val="ru-RU" w:eastAsia="en-US" w:bidi="ar-SA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kern w:val="0"/>
                <w:szCs w:val="20"/>
                <w:lang w:val="ru-RU" w:eastAsia="ru-RU" w:bidi="ar-SA"/>
              </w:rPr>
              <w:t>«</w:t>
            </w:r>
            <w:r>
              <w:rPr>
                <w:i/>
                <w:kern w:val="0"/>
                <w:szCs w:val="20"/>
                <w:lang w:val="ru-RU" w:eastAsia="en-US" w:bidi="ar-SA"/>
              </w:rPr>
              <w:t>исправление опечаток и (или) ошибок в выданном в результате предоставления Услуги заключении</w:t>
            </w:r>
            <w:r>
              <w:rPr>
                <w:i/>
                <w:kern w:val="0"/>
                <w:szCs w:val="20"/>
                <w:lang w:val="en-US" w:eastAsia="en-US" w:bidi="ar-SA"/>
              </w:rPr>
              <w:t>»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Социально ориентированная некоммерческая организация</w:t>
            </w:r>
            <w:r>
              <w:rPr>
                <w:kern w:val="0"/>
                <w:szCs w:val="20"/>
                <w:lang w:val="ru-RU" w:eastAsia="en-US" w:bidi="ar-SA"/>
              </w:rPr>
              <w:t>, получившая заключение о соответствии качества оказываемой общественно полезной услуги установленным критериям, с ошибками и (или) опечатками, за предоставлением услуги обратилось лицо, имеющее такое право в соответствии с законодательством Российской Федерации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Социально ориентированная некоммерческая организация</w:t>
            </w:r>
            <w:r>
              <w:rPr>
                <w:kern w:val="0"/>
                <w:szCs w:val="20"/>
                <w:lang w:val="ru-RU" w:eastAsia="en-US" w:bidi="ar-SA"/>
              </w:rPr>
              <w:t>, получившая заключение о соответствии качества оказываемой общественно полезной услуги установленным критериям, с ошибками и (или) опечатками, за предоставлением услуги обратилось лицо, наделенное соответствующими полномочиями по доверенности</w:t>
            </w:r>
          </w:p>
        </w:tc>
      </w:tr>
      <w:tr>
        <w:trPr>
          <w:trHeight w:val="426" w:hRule="atLeast"/>
        </w:trPr>
        <w:tc>
          <w:tcPr>
            <w:tcW w:w="10064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160"/>
              <w:jc w:val="both"/>
              <w:rPr>
                <w:i/>
                <w:i/>
                <w:iCs/>
                <w:szCs w:val="20"/>
                <w:lang w:eastAsia="ru-RU"/>
              </w:rPr>
            </w:pPr>
            <w:r>
              <w:rPr>
                <w:i/>
                <w:kern w:val="0"/>
                <w:szCs w:val="20"/>
                <w:lang w:val="ru-RU" w:eastAsia="en-US" w:bidi="ar-SA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kern w:val="0"/>
                <w:szCs w:val="20"/>
                <w:lang w:val="ru-RU" w:eastAsia="ru-RU" w:bidi="ar-SA"/>
              </w:rPr>
              <w:t>«</w:t>
            </w:r>
            <w:r>
              <w:rPr>
                <w:i/>
                <w:kern w:val="0"/>
                <w:szCs w:val="20"/>
                <w:lang w:val="ru-RU" w:eastAsia="en-US" w:bidi="ar-SA"/>
              </w:rPr>
              <w:t>Выдача дубликата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</w:t>
            </w:r>
            <w:r>
              <w:rPr>
                <w:i/>
                <w:kern w:val="0"/>
                <w:szCs w:val="20"/>
                <w:lang w:val="en-US" w:eastAsia="en-US" w:bidi="ar-SA"/>
              </w:rPr>
              <w:t>»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Социально ориентированная некоммерческая организация</w:t>
            </w:r>
            <w:r>
              <w:rPr>
                <w:kern w:val="0"/>
                <w:szCs w:val="20"/>
                <w:lang w:val="ru-RU" w:eastAsia="en-US" w:bidi="ar-SA"/>
              </w:rPr>
              <w:t>, в связи с утратой заключения о соответствии качества оказываемой общественно полезной услуги установленным критериям, за предоставлением услуги обратилось лицо, имеющее такое право в соответствии с законодательством Российской Федерации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Социально ориентированная некоммерческая организация</w:t>
            </w:r>
            <w:r>
              <w:rPr>
                <w:kern w:val="0"/>
                <w:szCs w:val="20"/>
                <w:lang w:val="ru-RU" w:eastAsia="en-US" w:bidi="ar-SA"/>
              </w:rPr>
              <w:t>, в связи с утратой заключения о соответствии качества оказываемой общественно полезной услуги установленным критериям, за предоставлением услуги обратилось лицо, наделенное соответствующими полномочиями по доверенности</w:t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10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34"/>
        <w:gridCol w:w="2976"/>
        <w:gridCol w:w="5955"/>
      </w:tblGrid>
      <w:tr>
        <w:trPr>
          <w:trHeight w:val="815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</w:t>
            </w:r>
            <w:r>
              <w:rPr>
                <w:b/>
                <w:bCs/>
                <w:szCs w:val="20"/>
                <w:lang w:eastAsia="ru-RU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Значения признака заявителя</w:t>
            </w:r>
          </w:p>
        </w:tc>
      </w:tr>
      <w:tr>
        <w:trPr>
          <w:trHeight w:val="339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Выдача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критериям»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Социально ориентированная некоммерческая организация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За предоставлением услуги обратилось лицо, имеющее такое право в соответствии с законодательством Российской Федерации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За предоставлением услуги обратилось лицо, наделенное соответствующими полномочиями по доверенности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За предоставлением услуги обратилось лицо, имеющее такое право в соответствии с законодательством Российской Федерации</w:t>
            </w:r>
          </w:p>
        </w:tc>
      </w:tr>
      <w:tr>
        <w:trPr>
          <w:trHeight w:val="339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исправление опечаток и (или) ошибок в выданном в результате предоставления Услуги заключении»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Социально ориентированная некоммерческая организация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Куда обращаться за услугой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Получившая заключение о соответствии качества оказываемой общественно полезной услуги установленным критериям, с ошибками и (или) опечатками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За предоставлением услуги обратилось лицо, имеющее такое право в соответствии с законодательством Российской Федерации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За предоставлением услуги обратилось лицо, имеющее такое право в соответствии с законодательством Российской Федерации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За предоставлением услуги обратилось лицо, наделенное соответствующими полномочиями по доверенности</w:t>
            </w:r>
          </w:p>
        </w:tc>
      </w:tr>
      <w:tr>
        <w:trPr>
          <w:trHeight w:val="339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Выдача дубликата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критериям»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Социально ориентированная некоммерческая организация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Причина повторного обращения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В связи с утратой заключения о соответствии качества оказываемой общественно полезной услуги установленным критериям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Заявителем является лицо, имеющее такое право в соответствии с законодательством Российской Федерации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За предоставлением услуги обратилось лицо, имеющее такое право в соответствии с законодательством Российской Федерации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За предоставлением услуги обратилось лицо, наделенное соответствующими полномочиями по доверенности</w:t>
            </w:r>
          </w:p>
        </w:tc>
      </w:tr>
    </w:tbl>
    <w:p>
      <w:pPr>
        <w:pStyle w:val="1TimesNewRoman12"/>
        <w:keepNext w:val="true"/>
        <w:tabs>
          <w:tab w:val="clear" w:pos="851"/>
        </w:tabs>
        <w:spacing w:lineRule="auto" w:line="240"/>
        <w:ind w:hang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br w:type="page"/>
      </w:r>
    </w:p>
    <w:p>
      <w:pPr>
        <w:pStyle w:val="NoSpacing"/>
        <w:numPr>
          <w:ilvl w:val="0"/>
          <w:numId w:val="0"/>
        </w:numPr>
        <w:spacing w:before="0" w:after="0"/>
        <w:ind w:left="6237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>Приложение</w:t>
      </w:r>
      <w:r>
        <w:rPr>
          <w:sz w:val="28"/>
          <w:szCs w:val="28"/>
          <w:lang w:val="en-US"/>
        </w:rPr>
        <w:t xml:space="preserve"> № 2</w:t>
      </w:r>
    </w:p>
    <w:p>
      <w:pPr>
        <w:pStyle w:val="NoSpacing"/>
        <w:ind w:left="6237"/>
        <w:rPr>
          <w:sz w:val="28"/>
          <w:szCs w:val="28"/>
          <w:lang w:val="en-US"/>
        </w:rPr>
      </w:pPr>
      <w:r>
        <w:rPr>
          <w:sz w:val="28"/>
          <w:szCs w:val="28"/>
        </w:rPr>
        <w:t>к Административному регламенту, утвержденному приказом</w:t>
      </w:r>
      <w:r>
        <w:rPr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Нет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данных</w:t>
      </w:r>
      <w:r>
        <w:rPr>
          <w:b/>
          <w:sz w:val="28"/>
          <w:szCs w:val="28"/>
          <w:lang w:val="en-US"/>
        </w:rPr>
        <w:t xml:space="preserve">. </w:t>
      </w:r>
      <w:r>
        <w:rPr>
          <w:b/>
          <w:sz w:val="28"/>
          <w:szCs w:val="28"/>
        </w:rPr>
        <w:t>Необходимо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указать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родительном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падеже</w:t>
      </w:r>
      <w:r>
        <w:rPr>
          <w:sz w:val="28"/>
          <w:szCs w:val="28"/>
          <w:lang w:val="en-US"/>
        </w:rPr>
        <w:t xml:space="preserve">!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 xml:space="preserve"> DATEDOUBLEACTIVATED № DOCNUMBER</w:t>
      </w:r>
    </w:p>
    <w:p>
      <w:pPr>
        <w:pStyle w:val="1TimesNewRoman12"/>
        <w:tabs>
          <w:tab w:val="clear" w:pos="851"/>
        </w:tabs>
        <w:spacing w:lineRule="auto" w:line="24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  <w:t xml:space="preserve"> </w:t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вариантам</w:t>
      </w:r>
      <w:r>
        <w:rPr>
          <w:sz w:val="20"/>
          <w:u w:val="single"/>
          <w:lang w:val="en-US"/>
        </w:rPr>
        <w:t xml:space="preserve"> 1 – 2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органа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власти</w:t>
      </w:r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</w:rPr>
        <w:t>организации</w:t>
      </w:r>
      <w:r>
        <w:rPr>
          <w:sz w:val="24"/>
          <w:szCs w:val="24"/>
          <w:lang w:val="en-US"/>
        </w:rPr>
        <w:t>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«Осуществление оценки качества оказания общественно полезных услуг социально ориентированной некоммерческой организацией в рамках компетенции Министерства образования Кузбасса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Прошу Вас выдать заключение о соответствии качества оказываемых социально ориентированной некоммерческой организацией общественно полезных услуг критериям оценки качества оказания общественно полезных услуг, утвержденным постановлением Правительства Российской Федерации от 27.10.2016 № 1096 «Об утверждении перечня общественно полезных услуг и критериев оценки качества их оказания», рассмотрев представленные документы: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социально ориентированной некоммерческой организации: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общественно полезной услуги (услуг):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юридическом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юридического лица в пределах его места нахождения: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 юридического лица: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Подтверждение соответствия общественно полезной услуги установленным нормативными правовыми актами Российской Федерации требованиям к ее содержанию: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объем: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Подтверждение отсутствия в реестре недобросовестных поставщиков в течение 2 лет, предшествующих выдаче заключения: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указание на то, что сведения о компании и перечисленных лицах отсутствуют в реестре недобросовестных поставщиков по Федеральному закону от 05.04.2013 № 44-ФЗ «О контрактной системе в сфере закупок товаров, работ, услуг для обеспечения государственных и муниципальных нужд»: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Подтверждение наличия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таких лиц).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Открытость и доступность информации о некоммерческой организации: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официальный сайт проекта (организации):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адреса официальных страниц в социальных сетях: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публикации, сюжеты в СМИ и иных информационных ресурсах: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Подтверждение удовлетворенности получателей общественно полезных услуг качеством их оказания в течение 2 лет, предшествующих выдаче заключения: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подтверждение удовлетворенности получателей общественно полезных услуг качеством их оказания - отсутствие жалоб на действия (бездействие) и (или) решения некоммерческой организации, связанные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органами в соответствии с их компетенцией в течение 2 лет, предшествующих выдаче заключения: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наличии (отсутствии) на дату подачи заявления у заявителя просроченной задолженности по иным обязательствам: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отсутствует: </w:t>
      </w:r>
      <w:sdt>
        <w:sdtPr>
          <w:id w:val="97348983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53431053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руководителя юридического лица: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руководителя: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наличии): </w:t>
      </w:r>
      <w:sdt>
        <w:sdtPr>
          <w:id w:val="97348983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</w:t>
      </w:r>
      <w:r>
        <w:rPr>
          <w:sz w:val="24"/>
          <w:szCs w:val="24"/>
          <w:lang w:val="en-US"/>
        </w:rPr>
        <w:t xml:space="preserve">, </w:t>
      </w:r>
      <w:sdt>
        <w:sdtPr>
          <w:id w:val="53431053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</w:t>
      </w:r>
      <w:r>
        <w:rPr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число, месяц (прописью), год: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 </w:t>
      </w:r>
      <w:r>
        <w:br w:type="page"/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 w:before="0" w:after="0"/>
        <w:rPr>
          <w:sz w:val="28"/>
          <w:szCs w:val="28"/>
          <w:lang w:val="en-US"/>
        </w:rPr>
      </w:pPr>
      <w:r>
        <w:rPr>
          <w:sz w:val="20"/>
          <w:lang w:val="en-US"/>
        </w:rPr>
        <w:t xml:space="preserve"> </w:t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вариантам</w:t>
      </w:r>
      <w:r>
        <w:rPr>
          <w:sz w:val="20"/>
          <w:u w:val="single"/>
          <w:lang w:val="en-US"/>
        </w:rPr>
        <w:t xml:space="preserve"> 3 – 4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органа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власти</w:t>
      </w:r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</w:rPr>
        <w:t>организации</w:t>
      </w:r>
      <w:r>
        <w:rPr>
          <w:sz w:val="24"/>
          <w:szCs w:val="24"/>
          <w:lang w:val="en-US"/>
        </w:rPr>
        <w:t>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«Осуществление оценки качества оказания общественно полезных услуг социально ориентированной некоммерческой организацией в рамках компетенции Министерства образования Кузбасса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Прошу исправить допущенные опечатки и (или) ошибки в выданных в результате предоставления государственной услуги документах: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сведения, указанные в выданном документе, подлежащие исправлению: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юридическом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юридического лица в пределах его места нахождения: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руководителя юридического лица (уполномоченного представителя):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руководителя (его уполномоченного представителя) с расшифровкой: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число, месяц (прописью), год: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 </w:t>
      </w:r>
      <w:r>
        <w:br w:type="page"/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 w:before="0" w:after="0"/>
        <w:rPr>
          <w:sz w:val="28"/>
          <w:szCs w:val="28"/>
          <w:lang w:val="en-US"/>
        </w:rPr>
      </w:pPr>
      <w:r>
        <w:rPr>
          <w:sz w:val="20"/>
          <w:lang w:val="en-US"/>
        </w:rPr>
        <w:t xml:space="preserve"> </w:t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вариантам</w:t>
      </w:r>
      <w:r>
        <w:rPr>
          <w:sz w:val="20"/>
          <w:u w:val="single"/>
          <w:lang w:val="en-US"/>
        </w:rPr>
        <w:t xml:space="preserve"> 5 – 6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sz w:val="24"/>
          <w:szCs w:val="24"/>
          <w:lang w:val="en-US"/>
        </w:rPr>
      </w:pPr>
      <w:r>
        <w:rPr>
          <w:sz w:val="24"/>
          <w:szCs w:val="24"/>
        </w:rPr>
        <w:t>Наименование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органа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власти</w:t>
      </w:r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</w:rPr>
        <w:t>организации</w:t>
      </w:r>
      <w:r>
        <w:rPr>
          <w:sz w:val="24"/>
          <w:szCs w:val="24"/>
          <w:lang w:val="en-US"/>
        </w:rPr>
        <w:t>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«Осуществление оценки качества оказания общественно полезных услуг социально ориентированной некоммерческой организацией в рамках компетенции Министерства образования Кузбасса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Прошу выдать дубликат заключения  о соответствии качества оказываемой социально ориентированной некоммерческой организацией общественно полезной услуги установленным критериям.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юридическом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юридического лица в пределах его места нахождения: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руководителя юридического лица (уполномоченного представителя):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руководителя (его уполномоченного представителя) с расшифровкой: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число, месяц (прописью), год: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>
      <w:pPr>
        <w:pStyle w:val="Normal"/>
        <w:rPr/>
      </w:pPr>
      <w:r>
        <w:br w:type="page"/>
      </w:r>
      <w:r>
        <w:rPr/>
      </w:r>
    </w:p>
    <w:p>
      <w:pPr>
        <w:pStyle w:val="Normal"/>
        <w:ind w:hanging="0" w:left="6250"/>
        <w:jc w:val="left"/>
        <w:rPr/>
      </w:pPr>
      <w:r>
        <w:rPr>
          <w:sz w:val="28"/>
        </w:rPr>
        <w:t xml:space="preserve">Приложение № 3 к Административному регламенту, утвержденному приказом Министерство образования Кузбасса от DATEDOUBLEACTIVATED № DOCNUMBER </w:t>
      </w:r>
    </w:p>
    <w:p>
      <w:pPr>
        <w:pStyle w:val="Normal"/>
        <w:ind w:hanging="0" w:left="6250"/>
        <w:jc w:val="left"/>
        <w:rPr/>
      </w:pPr>
      <w:r>
        <w:rPr>
          <w:sz w:val="28"/>
        </w:rPr>
        <w:t xml:space="preserve"> </w:t>
      </w:r>
    </w:p>
    <w:p>
      <w:pPr>
        <w:pStyle w:val="Normal"/>
        <w:bidi w:val="0"/>
        <w:jc w:val="right"/>
        <w:rPr>
          <w:color w:val="FFFFFF"/>
        </w:rPr>
      </w:pPr>
      <w:r>
        <w:rPr>
          <w:color w:val="FFFFFF"/>
        </w:rPr>
        <w:t>1</w:t>
      </w:r>
    </w:p>
    <w:p>
      <w:pPr>
        <w:pStyle w:val="Normal"/>
        <w:bidi w:val="0"/>
        <w:spacing w:lineRule="auto" w:line="240"/>
        <w:ind w:hanging="0" w:left="1757" w:right="0"/>
        <w:jc w:val="left"/>
        <w:rPr/>
      </w:pPr>
      <w:r>
        <w:rPr/>
        <w:drawing>
          <wp:inline distT="0" distB="0" distL="0" distR="0">
            <wp:extent cx="552450" cy="709930"/>
            <wp:effectExtent l="0" t="0" r="0" b="0"/>
            <wp:docPr id="3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PT Astra Serif" w:cs="PT Astra Serif"/>
          <w:sz w:val="28"/>
          <w:szCs w:val="28"/>
        </w:rPr>
        <w:t xml:space="preserve">               </w:t>
      </w:r>
    </w:p>
    <w:tbl>
      <w:tblPr>
        <w:tblW w:w="4648" w:type="dxa"/>
        <w:jc w:val="left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4648"/>
      </w:tblGrid>
      <w:tr>
        <w:trPr>
          <w:cantSplit w:val="true"/>
        </w:trPr>
        <w:tc>
          <w:tcPr>
            <w:tcW w:w="4648" w:type="dxa"/>
            <w:tcBorders/>
          </w:tcPr>
          <w:p>
            <w:pPr>
              <w:pStyle w:val="CentrePosled"/>
              <w:widowControl w:val="false"/>
              <w:tabs>
                <w:tab w:val="clear" w:pos="1134"/>
                <w:tab w:val="left" w:pos="6379" w:leader="none"/>
              </w:tabs>
              <w:snapToGrid w:val="false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CentrePosled"/>
              <w:widowControl w:val="false"/>
              <w:tabs>
                <w:tab w:val="clear" w:pos="1134"/>
                <w:tab w:val="left" w:pos="6379" w:leader="none"/>
              </w:tabs>
              <w:spacing w:before="0" w:after="0"/>
              <w:jc w:val="center"/>
              <w:rPr/>
            </w:pPr>
            <w:r>
              <w:rPr/>
              <w:t>МИНИСТЕРСТВО</w:t>
            </w:r>
          </w:p>
          <w:p>
            <w:pPr>
              <w:pStyle w:val="CentrePosled"/>
              <w:widowControl w:val="false"/>
              <w:tabs>
                <w:tab w:val="clear" w:pos="1134"/>
                <w:tab w:val="left" w:pos="6379" w:leader="none"/>
              </w:tabs>
              <w:spacing w:before="0" w:after="0"/>
              <w:jc w:val="center"/>
              <w:rPr>
                <w:b/>
              </w:rPr>
            </w:pPr>
            <w:r>
              <w:rPr/>
              <w:t>ОБРАЗОВАНИЯ КУЗБАССА</w:t>
            </w:r>
          </w:p>
          <w:p>
            <w:pPr>
              <w:pStyle w:val="1"/>
              <w:widowControl w:val="false"/>
              <w:tabs>
                <w:tab w:val="clear" w:pos="1134"/>
                <w:tab w:val="left" w:pos="6379" w:leader="none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11"/>
              <w:widowControl w:val="false"/>
              <w:tabs>
                <w:tab w:val="clear" w:pos="1134"/>
                <w:tab w:val="left" w:pos="6379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650064, г. Кемерово, Советский пр-т, 58</w:t>
            </w:r>
          </w:p>
          <w:p>
            <w:pPr>
              <w:pStyle w:val="11"/>
              <w:widowControl w:val="false"/>
              <w:tabs>
                <w:tab w:val="clear" w:pos="1134"/>
                <w:tab w:val="left" w:pos="6379" w:leader="none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  <w:lang w:val="en-US"/>
              </w:rPr>
              <w:t>: 364366</w:t>
            </w:r>
          </w:p>
          <w:p>
            <w:pPr>
              <w:pStyle w:val="11"/>
              <w:widowControl w:val="false"/>
              <w:tabs>
                <w:tab w:val="clear" w:pos="1134"/>
                <w:tab w:val="left" w:pos="6379" w:leader="none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 recep@ruobr.ru</w:t>
            </w:r>
          </w:p>
        </w:tc>
      </w:tr>
      <w:tr>
        <w:trPr>
          <w:cantSplit w:val="true"/>
        </w:trPr>
        <w:tc>
          <w:tcPr>
            <w:tcW w:w="4648" w:type="dxa"/>
            <w:tcBorders/>
          </w:tcPr>
          <w:p>
            <w:pPr>
              <w:pStyle w:val="BodySingle"/>
              <w:widowControl w:val="false"/>
              <w:tabs>
                <w:tab w:val="clear" w:pos="1134"/>
                <w:tab w:val="left" w:pos="6379" w:leader="none"/>
              </w:tabs>
              <w:snapToGrid w:val="false"/>
              <w:jc w:val="center"/>
              <w:rPr/>
            </w:pPr>
            <w:r>
              <w:rPr/>
            </w:r>
          </w:p>
          <w:p>
            <w:pPr>
              <w:pStyle w:val="BodySingle"/>
              <w:widowControl w:val="false"/>
              <w:tabs>
                <w:tab w:val="clear" w:pos="1134"/>
                <w:tab w:val="left" w:pos="6379" w:leader="none"/>
              </w:tabs>
              <w:jc w:val="center"/>
              <w:rPr/>
            </w:pPr>
            <w:r>
              <w:rPr>
                <w:rFonts w:eastAsia="Times New Roman" w:cs="Times New Roman"/>
              </w:rPr>
              <w:t xml:space="preserve">    </w:t>
            </w:r>
            <w:r>
              <w:rPr/>
              <w:t>От __________ № __________</w:t>
            </w:r>
            <w:r>
              <w:rPr>
                <w:color w:val="000000"/>
              </w:rPr>
              <w:t>____</w:t>
            </w:r>
          </w:p>
        </w:tc>
      </w:tr>
    </w:tbl>
    <w:p>
      <w:pPr>
        <w:pStyle w:val="Normal"/>
        <w:bidi w:val="0"/>
        <w:ind w:firstLine="720" w:left="0" w:right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firstLine="720"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>
      <w:pPr>
        <w:pStyle w:val="Normal"/>
        <w:bidi w:val="0"/>
        <w:ind w:firstLine="720"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об отказе в выдаче заключения о соответствии качества</w:t>
      </w:r>
    </w:p>
    <w:p>
      <w:pPr>
        <w:pStyle w:val="Normal"/>
        <w:bidi w:val="0"/>
        <w:ind w:firstLine="720"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оказываемых социально ориентированной некоммерческой</w:t>
      </w:r>
    </w:p>
    <w:p>
      <w:pPr>
        <w:pStyle w:val="Normal"/>
        <w:bidi w:val="0"/>
        <w:ind w:firstLine="720"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организацией общественно полезных услуг</w:t>
      </w:r>
    </w:p>
    <w:p>
      <w:pPr>
        <w:pStyle w:val="Normal"/>
        <w:bidi w:val="0"/>
        <w:ind w:firstLine="720"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установленным критериям</w:t>
      </w:r>
    </w:p>
    <w:p>
      <w:pPr>
        <w:pStyle w:val="Normal"/>
        <w:bidi w:val="0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firstLine="709" w:left="0" w:right="0"/>
        <w:jc w:val="both"/>
        <w:rPr>
          <w:sz w:val="28"/>
          <w:szCs w:val="28"/>
        </w:rPr>
      </w:pPr>
      <w:r>
        <w:rPr>
          <w:rFonts w:eastAsia="PT Astra Serif" w:cs="PT Astra Serif"/>
          <w:sz w:val="28"/>
          <w:szCs w:val="28"/>
        </w:rPr>
        <w:t xml:space="preserve">    </w:t>
      </w:r>
      <w:r>
        <w:rPr>
          <w:sz w:val="28"/>
          <w:szCs w:val="28"/>
        </w:rPr>
        <w:t>В  соответствии   с   Федеральным   законом   от   12.01.96  № 7-ФЗ  «О некоммерческих   организациях», постановлением  Правительства  Российской Федерации от 26.01.2017 № 89 «О реестре некоммерческих организаций - исполнителей общественно полезных услуг» отказать в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________________________________________________________________________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по следующим основаниям ________________________________________________</w:t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>________________________________________________________________________</w:t>
      </w:r>
    </w:p>
    <w:p>
      <w:pPr>
        <w:pStyle w:val="Normal"/>
        <w:bidi w:val="0"/>
        <w:ind w:firstLine="709" w:left="0" w:right="0"/>
        <w:jc w:val="both"/>
        <w:rPr>
          <w:sz w:val="28"/>
          <w:szCs w:val="28"/>
        </w:rPr>
      </w:pPr>
      <w:r>
        <w:rPr>
          <w:rFonts w:eastAsia="PT Astra Serif" w:cs="PT Astra Serif"/>
        </w:rPr>
        <w:t xml:space="preserve">                 </w:t>
      </w:r>
      <w:r>
        <w:rPr/>
        <w:t>(основания для отказа в предоставлении государственной услуги)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>________________________________________________________________________</w:t>
      </w:r>
    </w:p>
    <w:p>
      <w:pPr>
        <w:pStyle w:val="Normal"/>
        <w:bidi w:val="0"/>
        <w:ind w:firstLine="709" w:left="0" w:right="0"/>
        <w:jc w:val="center"/>
        <w:rPr>
          <w:sz w:val="28"/>
          <w:szCs w:val="28"/>
        </w:rPr>
      </w:pPr>
      <w:r>
        <w:rPr/>
        <w:t>Ф.И.О./должность</w:t>
      </w:r>
      <w:r>
        <w:rPr>
          <w:sz w:val="28"/>
          <w:szCs w:val="28"/>
        </w:rPr>
        <w:t xml:space="preserve">     </w:t>
      </w:r>
    </w:p>
    <w:p>
      <w:pPr>
        <w:pStyle w:val="Normal"/>
        <w:bidi w:val="0"/>
        <w:ind w:firstLine="709" w:left="0" w:right="0"/>
        <w:jc w:val="right"/>
        <w:rPr>
          <w:sz w:val="28"/>
          <w:szCs w:val="28"/>
        </w:rPr>
      </w:pPr>
      <w:r>
        <w:rPr>
          <w:rFonts w:eastAsia="PT Astra Serif" w:cs="PT Astra Serif"/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__________/_____________________</w:t>
      </w:r>
    </w:p>
    <w:p>
      <w:pPr>
        <w:pStyle w:val="Normal"/>
        <w:bidi w:val="0"/>
        <w:ind w:firstLine="709" w:left="0" w:right="0"/>
        <w:jc w:val="both"/>
        <w:rPr/>
      </w:pPr>
      <w:r>
        <w:rPr>
          <w:rFonts w:eastAsia="PT Astra Serif" w:cs="PT Astra Serif"/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>(</w:t>
      </w:r>
      <w:r>
        <w:rPr/>
        <w:t>подпись)    (расшифровка подписи)</w:t>
      </w:r>
    </w:p>
    <w:p>
      <w:pPr>
        <w:pStyle w:val="Normal"/>
        <w:rPr/>
      </w:pPr>
      <w:r>
        <w:br w:type="page"/>
      </w:r>
      <w:r>
        <w:rPr/>
      </w:r>
    </w:p>
    <w:p>
      <w:pPr>
        <w:pStyle w:val="Normal"/>
        <w:ind w:hanging="0" w:left="6250"/>
        <w:jc w:val="left"/>
        <w:rPr/>
      </w:pPr>
      <w:r>
        <w:rPr>
          <w:sz w:val="28"/>
        </w:rPr>
        <w:t xml:space="preserve">Приложение № 4 к Административному регламенту, утвержденному приказом Министерство образования Кузбасса от DATEDOUBLEACTIVATED № DOCNUMBER </w:t>
      </w:r>
    </w:p>
    <w:p>
      <w:pPr>
        <w:pStyle w:val="Normal"/>
        <w:ind w:hanging="0" w:left="6250"/>
        <w:jc w:val="left"/>
        <w:rPr/>
      </w:pPr>
      <w:r>
        <w:rPr>
          <w:sz w:val="28"/>
        </w:rPr>
        <w:t xml:space="preserve"> </w:t>
      </w:r>
    </w:p>
    <w:p>
      <w:pPr>
        <w:pStyle w:val="Normal"/>
        <w:bidi w:val="0"/>
        <w:jc w:val="right"/>
        <w:rPr>
          <w:color w:val="FFFFFF"/>
        </w:rPr>
      </w:pPr>
      <w:r>
        <w:rPr>
          <w:rFonts w:eastAsia="PT Astra Serif" w:cs="PT Astra Serif"/>
          <w:color w:val="FFFFFF"/>
          <w:sz w:val="28"/>
        </w:rPr>
        <w:t>.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hanging="0" w:left="1928" w:right="0"/>
        <w:jc w:val="left"/>
        <w:rPr/>
      </w:pPr>
      <w:r>
        <w:rPr/>
        <w:drawing>
          <wp:inline distT="0" distB="0" distL="0" distR="0">
            <wp:extent cx="524510" cy="682625"/>
            <wp:effectExtent l="0" t="0" r="0" b="0"/>
            <wp:docPr id="4" name="Изображение1 Копия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 Копия 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PT Astra Serif" w:cs="PT Astra Serif"/>
          <w:sz w:val="28"/>
          <w:szCs w:val="28"/>
        </w:rPr>
        <w:t xml:space="preserve">               </w:t>
      </w:r>
    </w:p>
    <w:tbl>
      <w:tblPr>
        <w:tblW w:w="4648" w:type="dxa"/>
        <w:jc w:val="left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4648"/>
      </w:tblGrid>
      <w:tr>
        <w:trPr>
          <w:cantSplit w:val="true"/>
        </w:trPr>
        <w:tc>
          <w:tcPr>
            <w:tcW w:w="4648" w:type="dxa"/>
            <w:tcBorders/>
          </w:tcPr>
          <w:p>
            <w:pPr>
              <w:pStyle w:val="CentrePosled"/>
              <w:widowControl w:val="false"/>
              <w:tabs>
                <w:tab w:val="clear" w:pos="1134"/>
                <w:tab w:val="left" w:pos="6379" w:leader="none"/>
              </w:tabs>
              <w:snapToGrid w:val="false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CentrePosled"/>
              <w:widowControl w:val="false"/>
              <w:tabs>
                <w:tab w:val="clear" w:pos="1134"/>
                <w:tab w:val="left" w:pos="6379" w:leader="none"/>
              </w:tabs>
              <w:spacing w:before="0" w:after="0"/>
              <w:jc w:val="center"/>
              <w:rPr/>
            </w:pPr>
            <w:r>
              <w:rPr/>
              <w:t>МИНИСТЕРСТВО</w:t>
            </w:r>
          </w:p>
          <w:p>
            <w:pPr>
              <w:pStyle w:val="CentrePosled"/>
              <w:widowControl w:val="false"/>
              <w:tabs>
                <w:tab w:val="clear" w:pos="1134"/>
                <w:tab w:val="left" w:pos="6379" w:leader="none"/>
              </w:tabs>
              <w:spacing w:before="0" w:after="0"/>
              <w:jc w:val="center"/>
              <w:rPr>
                <w:b/>
              </w:rPr>
            </w:pPr>
            <w:r>
              <w:rPr/>
              <w:t>ОБРАЗОВАНИЯ КУЗБАССА</w:t>
            </w:r>
          </w:p>
          <w:p>
            <w:pPr>
              <w:pStyle w:val="1"/>
              <w:widowControl w:val="false"/>
              <w:tabs>
                <w:tab w:val="clear" w:pos="1134"/>
                <w:tab w:val="left" w:pos="6379" w:leader="none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11"/>
              <w:widowControl w:val="false"/>
              <w:tabs>
                <w:tab w:val="clear" w:pos="1134"/>
                <w:tab w:val="left" w:pos="6379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650064, г. Кемерово, Советский пр-т, 58</w:t>
            </w:r>
          </w:p>
          <w:p>
            <w:pPr>
              <w:pStyle w:val="11"/>
              <w:widowControl w:val="false"/>
              <w:tabs>
                <w:tab w:val="clear" w:pos="1134"/>
                <w:tab w:val="left" w:pos="6379" w:leader="none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  <w:lang w:val="en-US"/>
              </w:rPr>
              <w:t>: 364366</w:t>
            </w:r>
          </w:p>
          <w:p>
            <w:pPr>
              <w:pStyle w:val="11"/>
              <w:widowControl w:val="false"/>
              <w:tabs>
                <w:tab w:val="clear" w:pos="1134"/>
                <w:tab w:val="left" w:pos="6379" w:leader="none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 recep@ruobr.ru</w:t>
            </w:r>
          </w:p>
        </w:tc>
      </w:tr>
      <w:tr>
        <w:trPr>
          <w:cantSplit w:val="true"/>
        </w:trPr>
        <w:tc>
          <w:tcPr>
            <w:tcW w:w="4648" w:type="dxa"/>
            <w:tcBorders/>
          </w:tcPr>
          <w:p>
            <w:pPr>
              <w:pStyle w:val="BodySingle"/>
              <w:widowControl w:val="false"/>
              <w:tabs>
                <w:tab w:val="clear" w:pos="1134"/>
                <w:tab w:val="left" w:pos="6379" w:leader="none"/>
              </w:tabs>
              <w:snapToGrid w:val="false"/>
              <w:jc w:val="center"/>
              <w:rPr/>
            </w:pPr>
            <w:r>
              <w:rPr/>
            </w:r>
          </w:p>
          <w:p>
            <w:pPr>
              <w:pStyle w:val="BodySingle"/>
              <w:widowControl w:val="false"/>
              <w:tabs>
                <w:tab w:val="clear" w:pos="1134"/>
                <w:tab w:val="left" w:pos="6379" w:leader="none"/>
              </w:tabs>
              <w:jc w:val="center"/>
              <w:rPr/>
            </w:pPr>
            <w:r>
              <w:rPr>
                <w:rFonts w:eastAsia="Times New Roman" w:cs="Times New Roman"/>
              </w:rPr>
              <w:t xml:space="preserve">    </w:t>
            </w:r>
            <w:r>
              <w:rPr/>
              <w:t>От __________ № __________</w:t>
            </w:r>
            <w:r>
              <w:rPr>
                <w:color w:val="000000"/>
              </w:rPr>
              <w:t>____</w:t>
            </w:r>
          </w:p>
        </w:tc>
      </w:tr>
    </w:tbl>
    <w:p>
      <w:pPr>
        <w:pStyle w:val="Normal"/>
        <w:bidi w:val="0"/>
        <w:ind w:firstLine="720" w:left="0" w:right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firstLine="720"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>
      <w:pPr>
        <w:pStyle w:val="Normal"/>
        <w:bidi w:val="0"/>
        <w:ind w:firstLine="720"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о выдаче заключения о соответствии качества оказываемых</w:t>
      </w:r>
    </w:p>
    <w:p>
      <w:pPr>
        <w:pStyle w:val="Normal"/>
        <w:bidi w:val="0"/>
        <w:ind w:firstLine="720"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социально ориентированной некоммерческой организацией</w:t>
      </w:r>
    </w:p>
    <w:p>
      <w:pPr>
        <w:pStyle w:val="Normal"/>
        <w:bidi w:val="0"/>
        <w:ind w:firstLine="720"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 полезных услуг установленным критериям</w:t>
      </w:r>
    </w:p>
    <w:p>
      <w:pPr>
        <w:pStyle w:val="Normal"/>
        <w:bidi w:val="0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firstLine="720" w:left="0" w:right="0"/>
        <w:jc w:val="both"/>
        <w:rPr>
          <w:sz w:val="28"/>
          <w:szCs w:val="28"/>
        </w:rPr>
      </w:pPr>
      <w:r>
        <w:rPr>
          <w:rFonts w:eastAsia="PT Astra Serif" w:cs="PT Astra Serif"/>
          <w:sz w:val="28"/>
          <w:szCs w:val="28"/>
        </w:rPr>
        <w:t xml:space="preserve">    </w:t>
      </w:r>
      <w:r>
        <w:rPr>
          <w:sz w:val="28"/>
          <w:szCs w:val="28"/>
        </w:rPr>
        <w:t>В  соответствии   с   Федеральным   законом   от   12.01.96  № 7-ФЗ  «О некоммерческих   организациях»,   постановлением  Правительства  Российской Федерации  от  26.01.2017  №  89  «О  реестре  некоммерческих организаций - исполнителей        общественно        полезных        услуг»        выдать__________________________________________________________________________________________________________________________________________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 по следующим общественно полезным услугам 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>
      <w:pPr>
        <w:pStyle w:val="Normal"/>
        <w:bidi w:val="0"/>
        <w:ind w:firstLine="720" w:left="0" w:right="0"/>
        <w:rPr/>
      </w:pPr>
      <w:r>
        <w:rPr>
          <w:rFonts w:eastAsia="PT Astra Serif" w:cs="PT Astra Serif"/>
          <w:sz w:val="28"/>
          <w:szCs w:val="28"/>
        </w:rPr>
        <w:t xml:space="preserve">                               </w:t>
      </w:r>
      <w:r>
        <w:rPr/>
        <w:t>Ф.И.О./должность</w:t>
      </w:r>
      <w:r>
        <w:rPr>
          <w:sz w:val="28"/>
          <w:szCs w:val="28"/>
        </w:rPr>
        <w:t xml:space="preserve">  </w:t>
      </w:r>
    </w:p>
    <w:p>
      <w:pPr>
        <w:pStyle w:val="Normal"/>
        <w:bidi w:val="0"/>
        <w:ind w:firstLine="720" w:left="0" w:right="0"/>
        <w:rPr/>
      </w:pPr>
      <w:r>
        <w:rPr/>
      </w:r>
    </w:p>
    <w:p>
      <w:pPr>
        <w:pStyle w:val="Normal"/>
        <w:bidi w:val="0"/>
        <w:ind w:firstLine="720" w:left="0" w:right="0"/>
        <w:jc w:val="right"/>
        <w:rPr>
          <w:sz w:val="28"/>
          <w:szCs w:val="28"/>
        </w:rPr>
      </w:pPr>
      <w:r>
        <w:rPr>
          <w:rFonts w:eastAsia="PT Astra Serif" w:cs="PT Astra Serif"/>
          <w:sz w:val="28"/>
          <w:szCs w:val="28"/>
        </w:rPr>
        <w:t xml:space="preserve">            </w:t>
      </w:r>
      <w:r>
        <w:rPr>
          <w:sz w:val="28"/>
          <w:szCs w:val="28"/>
        </w:rPr>
        <w:t>_________/_______________________________</w:t>
      </w:r>
    </w:p>
    <w:p>
      <w:pPr>
        <w:pStyle w:val="Normal"/>
        <w:bidi w:val="0"/>
        <w:ind w:firstLine="720" w:left="0" w:right="0"/>
        <w:jc w:val="both"/>
        <w:rPr/>
      </w:pPr>
      <w:r>
        <w:rPr>
          <w:rFonts w:eastAsia="PT Astra Serif" w:cs="PT Astra Serif"/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>(подпись)             (расшифровка подписи)</w:t>
      </w:r>
    </w:p>
    <w:p>
      <w:pPr>
        <w:pStyle w:val="Normal"/>
        <w:rPr/>
      </w:pPr>
      <w:r>
        <w:br w:type="page"/>
      </w:r>
      <w:r>
        <w:rPr/>
      </w:r>
    </w:p>
    <w:p>
      <w:pPr>
        <w:pStyle w:val="Normal"/>
        <w:ind w:hanging="0" w:left="6250"/>
        <w:jc w:val="left"/>
        <w:rPr/>
      </w:pPr>
      <w:r>
        <w:rPr>
          <w:sz w:val="28"/>
        </w:rPr>
        <w:t xml:space="preserve">Приложение № 5 к Административному регламенту, утвержденному приказом Министерство образования Кузбасса от DATEDOUBLEACTIVATED № DOCNUMBER </w:t>
      </w:r>
    </w:p>
    <w:p>
      <w:pPr>
        <w:pStyle w:val="Normal"/>
        <w:ind w:hanging="0" w:left="6250"/>
        <w:jc w:val="left"/>
        <w:rPr/>
      </w:pPr>
      <w:r>
        <w:rPr>
          <w:sz w:val="28"/>
        </w:rPr>
        <w:t xml:space="preserve"> </w:t>
      </w:r>
    </w:p>
    <w:p>
      <w:pPr>
        <w:pStyle w:val="Normal"/>
        <w:bidi w:val="0"/>
        <w:ind w:hanging="0" w:left="6250" w:right="0"/>
        <w:jc w:val="right"/>
        <w:rPr>
          <w:color w:val="FFFFFF"/>
        </w:rPr>
      </w:pPr>
      <w:r>
        <w:rPr>
          <w:color w:val="FFFFFF"/>
        </w:rPr>
        <w:t>.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hanging="0" w:left="2041" w:right="0"/>
        <w:jc w:val="left"/>
        <w:rPr/>
      </w:pPr>
      <w:r>
        <w:rPr/>
        <w:drawing>
          <wp:inline distT="0" distB="0" distL="0" distR="0">
            <wp:extent cx="524510" cy="682625"/>
            <wp:effectExtent l="0" t="0" r="0" b="0"/>
            <wp:docPr id="5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PT Astra Serif" w:cs="PT Astra Serif"/>
          <w:sz w:val="28"/>
          <w:szCs w:val="28"/>
        </w:rPr>
        <w:t xml:space="preserve">               </w:t>
      </w:r>
    </w:p>
    <w:tbl>
      <w:tblPr>
        <w:tblW w:w="4648" w:type="dxa"/>
        <w:jc w:val="left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4648"/>
      </w:tblGrid>
      <w:tr>
        <w:trPr>
          <w:cantSplit w:val="true"/>
        </w:trPr>
        <w:tc>
          <w:tcPr>
            <w:tcW w:w="4648" w:type="dxa"/>
            <w:tcBorders/>
          </w:tcPr>
          <w:p>
            <w:pPr>
              <w:pStyle w:val="CentrePosled"/>
              <w:widowControl w:val="false"/>
              <w:tabs>
                <w:tab w:val="clear" w:pos="1134"/>
                <w:tab w:val="left" w:pos="6379" w:leader="none"/>
              </w:tabs>
              <w:snapToGrid w:val="false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CentrePosled"/>
              <w:widowControl w:val="false"/>
              <w:tabs>
                <w:tab w:val="clear" w:pos="1134"/>
                <w:tab w:val="left" w:pos="6379" w:leader="none"/>
              </w:tabs>
              <w:spacing w:before="0" w:after="0"/>
              <w:jc w:val="center"/>
              <w:rPr/>
            </w:pPr>
            <w:r>
              <w:rPr/>
              <w:t>МИНИСТЕРСТВО</w:t>
            </w:r>
          </w:p>
          <w:p>
            <w:pPr>
              <w:pStyle w:val="CentrePosled"/>
              <w:widowControl w:val="false"/>
              <w:tabs>
                <w:tab w:val="clear" w:pos="1134"/>
                <w:tab w:val="left" w:pos="6379" w:leader="none"/>
              </w:tabs>
              <w:spacing w:before="0" w:after="0"/>
              <w:jc w:val="center"/>
              <w:rPr>
                <w:b/>
              </w:rPr>
            </w:pPr>
            <w:r>
              <w:rPr/>
              <w:t>ОБРАЗОВАНИЯ КУЗБАССА</w:t>
            </w:r>
          </w:p>
          <w:p>
            <w:pPr>
              <w:pStyle w:val="1"/>
              <w:widowControl w:val="false"/>
              <w:tabs>
                <w:tab w:val="clear" w:pos="1134"/>
                <w:tab w:val="left" w:pos="6379" w:leader="none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11"/>
              <w:widowControl w:val="false"/>
              <w:tabs>
                <w:tab w:val="clear" w:pos="1134"/>
                <w:tab w:val="left" w:pos="6379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650064, г. Кемерово, Советский пр-т, 58</w:t>
            </w:r>
          </w:p>
          <w:p>
            <w:pPr>
              <w:pStyle w:val="11"/>
              <w:widowControl w:val="false"/>
              <w:tabs>
                <w:tab w:val="clear" w:pos="1134"/>
                <w:tab w:val="left" w:pos="6379" w:leader="none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  <w:lang w:val="en-US"/>
              </w:rPr>
              <w:t>: 364366</w:t>
            </w:r>
          </w:p>
          <w:p>
            <w:pPr>
              <w:pStyle w:val="11"/>
              <w:widowControl w:val="false"/>
              <w:tabs>
                <w:tab w:val="clear" w:pos="1134"/>
                <w:tab w:val="left" w:pos="6379" w:leader="none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 recep@ruobr.ru</w:t>
            </w:r>
          </w:p>
        </w:tc>
      </w:tr>
      <w:tr>
        <w:trPr>
          <w:cantSplit w:val="true"/>
        </w:trPr>
        <w:tc>
          <w:tcPr>
            <w:tcW w:w="4648" w:type="dxa"/>
            <w:tcBorders/>
          </w:tcPr>
          <w:p>
            <w:pPr>
              <w:pStyle w:val="BodySingle"/>
              <w:widowControl w:val="false"/>
              <w:tabs>
                <w:tab w:val="clear" w:pos="1134"/>
                <w:tab w:val="left" w:pos="6379" w:leader="none"/>
              </w:tabs>
              <w:snapToGrid w:val="false"/>
              <w:jc w:val="center"/>
              <w:rPr/>
            </w:pPr>
            <w:r>
              <w:rPr/>
            </w:r>
          </w:p>
          <w:p>
            <w:pPr>
              <w:pStyle w:val="BodySingle"/>
              <w:widowControl w:val="false"/>
              <w:tabs>
                <w:tab w:val="clear" w:pos="1134"/>
                <w:tab w:val="left" w:pos="6379" w:leader="none"/>
              </w:tabs>
              <w:jc w:val="center"/>
              <w:rPr/>
            </w:pPr>
            <w:r>
              <w:rPr>
                <w:rFonts w:eastAsia="Times New Roman" w:cs="Times New Roman"/>
              </w:rPr>
              <w:t xml:space="preserve">    </w:t>
            </w:r>
            <w:r>
              <w:rPr/>
              <w:t>От __________ № __________</w:t>
            </w:r>
            <w:r>
              <w:rPr>
                <w:color w:val="000000"/>
              </w:rPr>
              <w:t>____</w:t>
            </w:r>
          </w:p>
        </w:tc>
      </w:tr>
    </w:tbl>
    <w:p>
      <w:pPr>
        <w:pStyle w:val="Normal"/>
        <w:bidi w:val="0"/>
        <w:ind w:firstLine="720" w:left="0" w:right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firstLine="720"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>
      <w:pPr>
        <w:pStyle w:val="Normal"/>
        <w:bidi w:val="0"/>
        <w:ind w:firstLine="720"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о выдаче дубликата заключения о соответствии качества оказываемых</w:t>
      </w:r>
    </w:p>
    <w:p>
      <w:pPr>
        <w:pStyle w:val="Normal"/>
        <w:bidi w:val="0"/>
        <w:ind w:firstLine="720"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социально ориентированной некоммерческой организацией</w:t>
      </w:r>
    </w:p>
    <w:p>
      <w:pPr>
        <w:pStyle w:val="Normal"/>
        <w:bidi w:val="0"/>
        <w:ind w:firstLine="720"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 полезных услуг установленным критериям</w:t>
      </w:r>
    </w:p>
    <w:p>
      <w:pPr>
        <w:pStyle w:val="Normal"/>
        <w:bidi w:val="0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firstLine="720" w:left="0" w:right="0"/>
        <w:jc w:val="both"/>
        <w:rPr>
          <w:sz w:val="28"/>
          <w:szCs w:val="28"/>
        </w:rPr>
      </w:pPr>
      <w:r>
        <w:rPr>
          <w:rFonts w:eastAsia="PT Astra Serif" w:cs="PT Astra Serif"/>
          <w:sz w:val="28"/>
          <w:szCs w:val="28"/>
        </w:rPr>
        <w:t xml:space="preserve">    </w:t>
      </w:r>
      <w:r>
        <w:rPr>
          <w:sz w:val="28"/>
          <w:szCs w:val="28"/>
        </w:rPr>
        <w:t>В  соответствии   с   Федеральным   законом   от   12.01.96  № 7-ФЗ  «О некоммерческих   организациях»,   постановлением  Правительства  Российской Федерации  от  26.01.2017  №  89  «О  реестре  некоммерческих организаций - исполнителей        общественно        полезных        услуг»        выдать__________________________________________________________________________________________________________________________________________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 по следующим общественно полезным услугам 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>
      <w:pPr>
        <w:pStyle w:val="Normal"/>
        <w:bidi w:val="0"/>
        <w:ind w:firstLine="720" w:left="0" w:right="0"/>
        <w:rPr/>
      </w:pPr>
      <w:r>
        <w:rPr>
          <w:rFonts w:eastAsia="PT Astra Serif" w:cs="PT Astra Serif"/>
          <w:sz w:val="28"/>
          <w:szCs w:val="28"/>
        </w:rPr>
        <w:t xml:space="preserve">                               </w:t>
      </w:r>
      <w:r>
        <w:rPr/>
        <w:t>Ф.И.О./должность</w:t>
      </w:r>
      <w:r>
        <w:rPr>
          <w:sz w:val="28"/>
          <w:szCs w:val="28"/>
        </w:rPr>
        <w:t xml:space="preserve">  </w:t>
      </w:r>
    </w:p>
    <w:p>
      <w:pPr>
        <w:pStyle w:val="Normal"/>
        <w:bidi w:val="0"/>
        <w:ind w:firstLine="720" w:left="0" w:right="0"/>
        <w:rPr/>
      </w:pPr>
      <w:r>
        <w:rPr/>
      </w:r>
    </w:p>
    <w:p>
      <w:pPr>
        <w:pStyle w:val="Normal"/>
        <w:bidi w:val="0"/>
        <w:ind w:firstLine="720" w:left="0" w:right="0"/>
        <w:jc w:val="right"/>
        <w:rPr>
          <w:sz w:val="28"/>
          <w:szCs w:val="28"/>
        </w:rPr>
      </w:pPr>
      <w:r>
        <w:rPr>
          <w:rFonts w:eastAsia="PT Astra Serif" w:cs="PT Astra Serif"/>
          <w:sz w:val="28"/>
          <w:szCs w:val="28"/>
        </w:rPr>
        <w:t xml:space="preserve">            </w:t>
      </w:r>
      <w:r>
        <w:rPr>
          <w:sz w:val="28"/>
          <w:szCs w:val="28"/>
        </w:rPr>
        <w:t>_________/_______________________________</w:t>
      </w:r>
    </w:p>
    <w:p>
      <w:pPr>
        <w:pStyle w:val="Normal"/>
        <w:bidi w:val="0"/>
        <w:ind w:firstLine="720" w:left="0" w:right="0"/>
        <w:jc w:val="both"/>
        <w:rPr/>
      </w:pPr>
      <w:r>
        <w:rPr>
          <w:rFonts w:eastAsia="PT Astra Serif" w:cs="PT Astra Serif"/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>(подпись)             (расшифровка подписи)</w:t>
      </w:r>
    </w:p>
    <w:p>
      <w:pPr>
        <w:sectPr>
          <w:headerReference w:type="default" r:id="rId10"/>
          <w:headerReference w:type="first" r:id="rId11"/>
          <w:footnotePr>
            <w:numFmt w:val="decimal"/>
          </w:footnotePr>
          <w:type w:val="nextPage"/>
          <w:pgSz w:w="11906" w:h="16838"/>
          <w:pgMar w:left="1134" w:right="567" w:gutter="0" w:header="709" w:top="766" w:footer="0" w:bottom="1134"/>
          <w:pgNumType w:fmt="decimal"/>
          <w:formProt w:val="false"/>
          <w:textDirection w:val="lrTb"/>
          <w:docGrid w:type="default" w:linePitch="100" w:charSpace="4294959103"/>
        </w:sectPr>
      </w:pPr>
    </w:p>
    <w:p>
      <w:pPr>
        <w:pStyle w:val="Normal"/>
        <w:rPr/>
      </w:pPr>
      <w:r>
        <w:rPr/>
      </w:r>
    </w:p>
    <w:sectPr>
      <w:footnotePr>
        <w:numFmt w:val="decimal"/>
      </w:footnotePr>
      <w:type w:val="continuous"/>
      <w:pgSz w:w="11906" w:h="16838"/>
      <w:pgMar w:left="1134" w:right="567" w:gutter="0" w:header="709" w:top="766" w:footer="0" w:bottom="1134"/>
      <w:formProt w:val="false"/>
      <w:textDirection w:val="lrTb"/>
      <w:docGrid w:type="default" w:linePitch="10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alibri Light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Courier New">
    <w:charset w:val="01"/>
    <w:family w:val="roman"/>
    <w:pitch w:val="default"/>
  </w:font>
  <w:font w:name="Segoe UI Symbol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Style16"/>
        </w:rPr>
        <w:footnoteRef/>
      </w:r>
      <w:r>
        <w:rPr/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>
      <w:pPr>
        <w:pStyle w:val="FootnoteText"/>
        <w:jc w:val="both"/>
        <w:rPr/>
      </w:pPr>
      <w:r>
        <w:rPr>
          <w:rStyle w:val="Style16"/>
        </w:rPr>
        <w:footnoteRef/>
      </w:r>
      <w:r>
        <w:rPr/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  <w:footnote w:id="4">
    <w:p>
      <w:pPr>
        <w:pStyle w:val="Normal"/>
        <w:rPr>
          <w:szCs w:val="20"/>
          <w:lang w:val="en-US"/>
        </w:rPr>
      </w:pPr>
      <w:r>
        <w:rPr>
          <w:rStyle w:val="Style16"/>
        </w:rPr>
        <w:footnoteRef/>
      </w:r>
      <w:r>
        <w:rPr>
          <w:szCs w:val="20"/>
          <w:lang w:val="en-US"/>
        </w:rPr>
        <w:t xml:space="preserve"> </w:t>
      </w:r>
      <w:r>
        <w:rPr>
          <w:szCs w:val="20"/>
          <w:lang w:val="en-US"/>
        </w:rPr>
        <w:t>но не более 30 календарных дней. Срок предоставления услуги может быть продлен, но не более чем на 30 дней, в случае направления запросов в соответствии с пунктом 6 Правил принятия решения о признании социально ориентированной некоммерческой организации исполнителем общественно полезных услуг, утвержденных постановлением Правительства Российской Федерации от 26.01.2017 № 89.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049332274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049332274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48</w:t>
        </w:r>
        <w:r>
          <w:rPr/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134"/>
        </w:tabs>
        <w:ind w:left="0" w:hanging="0"/>
      </w:pPr>
      <w:rPr>
        <w:sz w:val="28"/>
        <w:i w:val="false"/>
        <w:b w:val="false"/>
        <w:szCs w:val="28"/>
        <w:rFonts w:ascii="Times New Roman" w:hAnsi="Times New Roman"/>
        <w:color w:val="auto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sz w:val="28"/>
        <w:szCs w:val="28"/>
        <w:color w:val="auto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sz w:val="28"/>
        <w:szCs w:val="28"/>
        <w:rFonts w:ascii="Times New Roman" w:hAnsi="Times New Roman" w:cs="Times New Roman"/>
        <w:color w:val="auto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77"/>
        </w:tabs>
        <w:ind w:left="0" w:hanging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1077"/>
        </w:tabs>
        <w:ind w:left="0" w:hanging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russianLow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russianLower"/>
      <w:lvlText w:val="%2)"/>
      <w:lvlJc w:val="left"/>
      <w:pPr>
        <w:tabs>
          <w:tab w:val="num" w:pos="0"/>
        </w:tabs>
        <w:ind w:left="720" w:hanging="360"/>
      </w:pPr>
      <w:rPr>
        <w:color w:val="auto"/>
        <w:lang w:val="ru-RU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1134"/>
        </w:tabs>
        <w:ind w:left="0" w:hanging="0"/>
      </w:pPr>
      <w:rPr>
        <w:sz w:val="28"/>
        <w:i w:val="false"/>
        <w:b w:val="false"/>
        <w:szCs w:val="28"/>
        <w:rFonts w:ascii="Times New Roman" w:hAnsi="Times New Roman"/>
        <w:color w:val="auto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sz w:val="28"/>
        <w:szCs w:val="28"/>
        <w:color w:val="auto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sz w:val="28"/>
        <w:szCs w:val="28"/>
        <w:rFonts w:ascii="Times New Roman" w:hAnsi="Times New Roman" w:cs="Times New Roman"/>
        <w:color w:val="auto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1134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4"/>
      <w:szCs w:val="24"/>
      <w:lang w:val="ru-RU" w:eastAsia="ru-RU" w:bidi="ru-RU"/>
    </w:rPr>
  </w:style>
  <w:style w:type="paragraph" w:styleId="Heading1">
    <w:name w:val="Heading 1"/>
    <w:uiPriority w:val="9"/>
    <w:qFormat/>
    <w:rsid w:val="00285b63"/>
    <w:pPr>
      <w:keepNext w:val="true"/>
      <w:keepLines/>
      <w:widowControl/>
      <w:bidi w:val="0"/>
      <w:spacing w:lineRule="auto" w:line="259" w:before="480" w:after="0"/>
      <w:jc w:val="left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365F91"/>
      <w:kern w:val="0"/>
      <w:sz w:val="28"/>
      <w:szCs w:val="28"/>
      <w:lang w:val="ru-RU" w:eastAsia="en-US" w:bidi="ar-SA"/>
    </w:rPr>
  </w:style>
  <w:style w:type="paragraph" w:styleId="Heading2">
    <w:name w:val="Heading 2"/>
    <w:uiPriority w:val="9"/>
    <w:unhideWhenUsed/>
    <w:qFormat/>
    <w:rsid w:val="00285b63"/>
    <w:pPr>
      <w:keepNext w:val="true"/>
      <w:keepLines/>
      <w:widowControl/>
      <w:bidi w:val="0"/>
      <w:spacing w:lineRule="auto" w:line="259" w:before="200" w:after="0"/>
      <w:jc w:val="left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4F81BD"/>
      <w:kern w:val="0"/>
      <w:sz w:val="26"/>
      <w:szCs w:val="26"/>
      <w:lang w:val="ru-RU" w:eastAsia="en-US" w:bidi="ar-SA"/>
    </w:rPr>
  </w:style>
  <w:style w:type="paragraph" w:styleId="Heading3">
    <w:name w:val="Heading 3"/>
    <w:uiPriority w:val="9"/>
    <w:unhideWhenUsed/>
    <w:qFormat/>
    <w:rsid w:val="00285b63"/>
    <w:pPr>
      <w:keepNext w:val="true"/>
      <w:keepLines/>
      <w:widowControl/>
      <w:bidi w:val="0"/>
      <w:spacing w:lineRule="auto" w:line="259" w:before="200" w:after="0"/>
      <w:jc w:val="left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4F81BD"/>
      <w:kern w:val="0"/>
      <w:sz w:val="22"/>
      <w:szCs w:val="22"/>
      <w:lang w:val="ru-RU" w:eastAsia="en-US" w:bidi="ar-SA"/>
    </w:rPr>
  </w:style>
  <w:style w:type="paragraph" w:styleId="Heading4">
    <w:name w:val="Heading 4"/>
    <w:uiPriority w:val="9"/>
    <w:unhideWhenUsed/>
    <w:qFormat/>
    <w:rsid w:val="005f433e"/>
    <w:pPr>
      <w:keepNext w:val="true"/>
      <w:keepLines/>
      <w:widowControl/>
      <w:bidi w:val="0"/>
      <w:spacing w:lineRule="auto" w:line="259" w:before="200" w:after="0"/>
      <w:jc w:val="left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4F81BD"/>
      <w:kern w:val="0"/>
      <w:sz w:val="22"/>
      <w:szCs w:val="22"/>
      <w:lang w:val="ru-RU" w:eastAsia="en-US" w:bidi="ar-SA"/>
    </w:rPr>
  </w:style>
  <w:style w:type="paragraph" w:styleId="Heading5">
    <w:name w:val="Heading 5"/>
    <w:uiPriority w:val="9"/>
    <w:unhideWhenUsed/>
    <w:qFormat/>
    <w:rsid w:val="005f433e"/>
    <w:pPr>
      <w:keepNext w:val="true"/>
      <w:keepLines/>
      <w:widowControl/>
      <w:bidi w:val="0"/>
      <w:spacing w:lineRule="auto" w:line="259" w:before="200" w:after="0"/>
      <w:jc w:val="left"/>
      <w:outlineLvl w:val="4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243F60"/>
      <w:kern w:val="0"/>
      <w:sz w:val="22"/>
      <w:szCs w:val="22"/>
      <w:lang w:val="ru-RU" w:eastAsia="en-US" w:bidi="ar-SA"/>
    </w:rPr>
  </w:style>
  <w:style w:type="paragraph" w:styleId="Heading6">
    <w:name w:val="Heading 6"/>
    <w:uiPriority w:val="9"/>
    <w:unhideWhenUsed/>
    <w:qFormat/>
    <w:rsid w:val="005f433e"/>
    <w:pPr>
      <w:keepNext w:val="true"/>
      <w:keepLines/>
      <w:widowControl/>
      <w:bidi w:val="0"/>
      <w:spacing w:lineRule="auto" w:line="259" w:before="200" w:after="0"/>
      <w:jc w:val="left"/>
      <w:outlineLvl w:val="5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accent1" w:themeShade="7f" w:val="243F60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99"/>
    <w:qFormat/>
    <w:rsid w:val="00c955f6"/>
    <w:rPr>
      <w:sz w:val="16"/>
      <w:szCs w:val="16"/>
    </w:rPr>
  </w:style>
  <w:style w:type="character" w:styleId="Style8" w:customStyle="1">
    <w:name w:val="Текст примечания Знак"/>
    <w:basedOn w:val="DefaultParagraphFont"/>
    <w:link w:val="Annotationtext"/>
    <w:uiPriority w:val="99"/>
    <w:qFormat/>
    <w:rsid w:val="00c955f6"/>
    <w:rPr>
      <w:rFonts w:ascii="Times New Roman" w:hAnsi="Times New Roman" w:eastAsia="Times New Roman" w:cs="Times New Roman"/>
      <w:sz w:val="20"/>
      <w:szCs w:val="20"/>
    </w:rPr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c955f6"/>
    <w:rPr>
      <w:rFonts w:ascii="Segoe UI" w:hAnsi="Segoe UI" w:eastAsia="Times New Roman" w:cs="Segoe UI"/>
      <w:sz w:val="18"/>
      <w:szCs w:val="18"/>
    </w:rPr>
  </w:style>
  <w:style w:type="character" w:styleId="Style10" w:customStyle="1">
    <w:name w:val="Тема примечания Знак"/>
    <w:basedOn w:val="Style8"/>
    <w:link w:val="Annotationsubject"/>
    <w:uiPriority w:val="99"/>
    <w:semiHidden/>
    <w:qFormat/>
    <w:rsid w:val="00c955f6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b22e57"/>
    <w:rPr>
      <w:rFonts w:ascii="Times New Roman" w:hAnsi="Times New Roman" w:eastAsia="Times New Roman" w:cs="Times New Roman"/>
      <w:sz w:val="20"/>
    </w:rPr>
  </w:style>
  <w:style w:type="character" w:styleId="Style12" w:customStyle="1">
    <w:name w:val="Нижний колонтитул Знак"/>
    <w:basedOn w:val="DefaultParagraphFont"/>
    <w:uiPriority w:val="99"/>
    <w:qFormat/>
    <w:rsid w:val="00b22e57"/>
    <w:rPr>
      <w:rFonts w:ascii="Times New Roman" w:hAnsi="Times New Roman" w:eastAsia="Times New Roman" w:cs="Times New Roman"/>
      <w:sz w:val="20"/>
    </w:rPr>
  </w:style>
  <w:style w:type="character" w:styleId="Style13" w:customStyle="1">
    <w:name w:val="Текст концевой сноски Знак"/>
    <w:basedOn w:val="DefaultParagraphFont"/>
    <w:uiPriority w:val="99"/>
    <w:semiHidden/>
    <w:qFormat/>
    <w:rsid w:val="00db21fa"/>
    <w:rPr>
      <w:rFonts w:ascii="Times New Roman" w:hAnsi="Times New Roman" w:eastAsia="Times New Roman" w:cs="Times New Roman"/>
      <w:sz w:val="20"/>
      <w:szCs w:val="20"/>
    </w:rPr>
  </w:style>
  <w:style w:type="character" w:styleId="Style14">
    <w:name w:val="Символ концевой сноски"/>
    <w:basedOn w:val="DefaultParagraphFont"/>
    <w:uiPriority w:val="99"/>
    <w:semiHidden/>
    <w:unhideWhenUsed/>
    <w:qFormat/>
    <w:rsid w:val="00db21fa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5" w:customStyle="1">
    <w:name w:val="Текст сноски Знак"/>
    <w:basedOn w:val="DefaultParagraphFont"/>
    <w:uiPriority w:val="99"/>
    <w:qFormat/>
    <w:rsid w:val="00bb289a"/>
    <w:rPr>
      <w:rFonts w:ascii="Times New Roman" w:hAnsi="Times New Roman" w:eastAsia="Times New Roman" w:cs="Times New Roman"/>
      <w:sz w:val="20"/>
      <w:szCs w:val="20"/>
    </w:rPr>
  </w:style>
  <w:style w:type="character" w:styleId="Style16">
    <w:name w:val="Символ сноски"/>
    <w:basedOn w:val="DefaultParagraphFont"/>
    <w:uiPriority w:val="99"/>
    <w:semiHidden/>
    <w:unhideWhenUsed/>
    <w:qFormat/>
    <w:rsid w:val="00bb289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7" w:customStyle="1">
    <w:name w:val="Основной текст Знак"/>
    <w:basedOn w:val="DefaultParagraphFont"/>
    <w:uiPriority w:val="1"/>
    <w:qFormat/>
    <w:rsid w:val="00143b84"/>
    <w:rPr>
      <w:rFonts w:ascii="Times New Roman" w:hAnsi="Times New Roman" w:eastAsia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qFormat/>
    <w:rsid w:val="00416ab1"/>
    <w:rPr>
      <w:rFonts w:ascii="Courier New" w:hAnsi="Courier New" w:eastAsia="Times New Roman" w:cs="Courier New"/>
      <w:sz w:val="20"/>
      <w:szCs w:val="20"/>
    </w:rPr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17"/>
    <w:uiPriority w:val="1"/>
    <w:qFormat/>
    <w:rsid w:val="00143b84"/>
    <w:pPr>
      <w:widowControl w:val="false"/>
    </w:pPr>
    <w:rPr>
      <w:sz w:val="24"/>
      <w:szCs w:val="24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Annotationtext">
    <w:name w:val="annotation text"/>
    <w:basedOn w:val="Normal"/>
    <w:link w:val="Style8"/>
    <w:uiPriority w:val="99"/>
    <w:unhideWhenUsed/>
    <w:qFormat/>
    <w:rsid w:val="00c955f6"/>
    <w:pPr/>
    <w:rPr>
      <w:szCs w:val="20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c955f6"/>
    <w:pPr/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Style10"/>
    <w:uiPriority w:val="99"/>
    <w:semiHidden/>
    <w:unhideWhenUsed/>
    <w:qFormat/>
    <w:rsid w:val="00c955f6"/>
    <w:pPr/>
    <w:rPr>
      <w:b/>
      <w:bCs/>
    </w:rPr>
  </w:style>
  <w:style w:type="paragraph" w:styleId="1TimesNewRoman12" w:customStyle="1">
    <w:name w:val="! ТЗ Стиль __ТекстОсн_1и + Times New Roman 12 пт По ширине Первая стр..."/>
    <w:basedOn w:val="Normal"/>
    <w:qFormat/>
    <w:rsid w:val="003c4b9a"/>
    <w:pPr>
      <w:tabs>
        <w:tab w:val="clear" w:pos="1134"/>
        <w:tab w:val="left" w:pos="851" w:leader="none"/>
      </w:tabs>
      <w:spacing w:lineRule="auto" w:line="360" w:before="60" w:after="60"/>
      <w:ind w:firstLine="709"/>
      <w:jc w:val="both"/>
    </w:pPr>
    <w:rPr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321302"/>
    <w:pPr>
      <w:spacing w:before="0" w:after="0"/>
      <w:ind w:left="720"/>
      <w:contextualSpacing/>
    </w:pPr>
    <w:rPr/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link w:val="Style11"/>
    <w:uiPriority w:val="99"/>
    <w:unhideWhenUsed/>
    <w:rsid w:val="00b22e57"/>
    <w:pPr>
      <w:tabs>
        <w:tab w:val="clear" w:pos="1134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2"/>
    <w:uiPriority w:val="99"/>
    <w:unhideWhenUsed/>
    <w:rsid w:val="00b22e57"/>
    <w:pPr>
      <w:tabs>
        <w:tab w:val="clear" w:pos="1134"/>
        <w:tab w:val="center" w:pos="4677" w:leader="none"/>
        <w:tab w:val="right" w:pos="9355" w:leader="none"/>
      </w:tabs>
    </w:pPr>
    <w:rPr/>
  </w:style>
  <w:style w:type="paragraph" w:styleId="EndnoteText">
    <w:name w:val="Endnote Text"/>
    <w:basedOn w:val="Normal"/>
    <w:link w:val="Style13"/>
    <w:uiPriority w:val="99"/>
    <w:semiHidden/>
    <w:unhideWhenUsed/>
    <w:rsid w:val="00db21fa"/>
    <w:pPr/>
    <w:rPr>
      <w:szCs w:val="20"/>
    </w:rPr>
  </w:style>
  <w:style w:type="paragraph" w:styleId="FootnoteText">
    <w:name w:val="Footnote Text"/>
    <w:basedOn w:val="Normal"/>
    <w:link w:val="Style15"/>
    <w:uiPriority w:val="99"/>
    <w:unhideWhenUsed/>
    <w:rsid w:val="00bb289a"/>
    <w:pPr/>
    <w:rPr>
      <w:szCs w:val="20"/>
    </w:rPr>
  </w:style>
  <w:style w:type="paragraph" w:styleId="NoSpacing">
    <w:name w:val="No Spacing"/>
    <w:uiPriority w:val="1"/>
    <w:qFormat/>
    <w:rsid w:val="00ce3de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ar-SA"/>
    </w:rPr>
  </w:style>
  <w:style w:type="paragraph" w:styleId="CentrePosled">
    <w:name w:val="Centre Posled"/>
    <w:next w:val="1"/>
    <w:qFormat/>
    <w:pPr>
      <w:keepNext w:val="true"/>
      <w:keepLines/>
      <w:widowControl w:val="false"/>
      <w:suppressAutoHyphens w:val="true"/>
      <w:overflowPunct w:val="false"/>
      <w:bidi w:val="0"/>
      <w:spacing w:lineRule="auto" w:line="240" w:before="0" w:after="288"/>
      <w:jc w:val="center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1">
    <w:name w:val="Основной текст1"/>
    <w:qFormat/>
    <w:pPr>
      <w:widowControl w:val="false"/>
      <w:suppressAutoHyphens w:val="true"/>
      <w:overflowPunct w:val="false"/>
      <w:bidi w:val="0"/>
      <w:spacing w:lineRule="auto" w:line="240" w:before="0" w:after="0"/>
      <w:ind w:firstLine="504" w:left="0" w:right="0"/>
      <w:jc w:val="both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1">
    <w:name w:val="Нижний колонтитул1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BodySingle">
    <w:name w:val="Body Single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39"/>
    <w:rsid w:val="003c4b9a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4" Type="http://schemas.openxmlformats.org/officeDocument/2006/relationships/image" Target="media/image2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3.png"/><Relationship Id="rId8" Type="http://schemas.openxmlformats.org/officeDocument/2006/relationships/image" Target="media/image3.png"/><Relationship Id="rId9" Type="http://schemas.openxmlformats.org/officeDocument/2006/relationships/image" Target="media/image3.png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footnotes" Target="footnotes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32E1-FE02-4E34-9E59-E10C9D7A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LibreOffice/7.6.7.2$Linux_X86_64 LibreOffice_project/60$Build-2</Application>
  <AppVersion>15.0000</AppVersion>
  <Pages>48</Pages>
  <Words>11461</Words>
  <Characters>93192</Characters>
  <CharactersWithSpaces>104643</CharactersWithSpaces>
  <Paragraphs>620</Paragraphs>
  <Company>rtlabs.ru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2024-09-11T15:09:00Z</dcterms:created>
  <dc:creator>Кузнецов Виталий Геннадиевич</dc:creator>
  <dc:description/>
  <dc:language>ru-RU</dc:language>
  <cp:lastModifiedBy>Кузнецов Виталий Геннадиевич</cp:lastModifiedBy>
  <dcterms:modified xsi:type="dcterms:W3CDTF">2024-09-11T15:09:00Z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