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022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транспорта РФ от 11 сентября 2020 г. N 368 "Об утвержде</w:t>
        </w:r>
        <w:r>
          <w:rPr>
            <w:rStyle w:val="a4"/>
            <w:b w:val="0"/>
            <w:bCs w:val="0"/>
          </w:rPr>
          <w:t>нии обязательных реквизитов и порядка заполнения путевых листов" (документ не вступил в силу)</w:t>
        </w:r>
      </w:hyperlink>
    </w:p>
    <w:p w:rsidR="00000000" w:rsidRDefault="00F62022"/>
    <w:p w:rsidR="00000000" w:rsidRDefault="00F62022">
      <w:r>
        <w:t xml:space="preserve">В соответствии с </w:t>
      </w:r>
      <w:hyperlink r:id="rId8" w:history="1">
        <w:r>
          <w:rPr>
            <w:rStyle w:val="a4"/>
          </w:rPr>
          <w:t>частью 1 статьи 6</w:t>
        </w:r>
      </w:hyperlink>
      <w:r>
        <w:t xml:space="preserve"> Федерального закона от 8 ноября 2007 г. N 259-ФЗ "</w:t>
      </w:r>
      <w:hyperlink r:id="rId9" w:history="1">
        <w:r>
          <w:rPr>
            <w:rStyle w:val="a4"/>
          </w:rPr>
          <w:t>Устав</w:t>
        </w:r>
      </w:hyperlink>
      <w:r>
        <w:t xml:space="preserve"> автомобильного транспорта и городского наземного электрического транспорта" (Собрание законодательства Российской Федерации, 2007, N 46, ст. 5555; 2020, N 12, ст. 1651) и </w:t>
      </w:r>
      <w:hyperlink r:id="rId10" w:history="1">
        <w:r>
          <w:rPr>
            <w:rStyle w:val="a4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</w:t>
      </w:r>
      <w:r>
        <w:t>от 30 июля 2004 г. N 395 (Собрание законодательства Российской Федерации, 2004, N 32, ст. 3342; 2019, N 1, ст. 10), приказываю:</w:t>
      </w:r>
    </w:p>
    <w:p w:rsidR="00000000" w:rsidRDefault="00F62022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обязательные реквизиты и порядок</w:t>
        </w:r>
      </w:hyperlink>
      <w:r>
        <w:t xml:space="preserve"> заполнения путевых листов.</w:t>
      </w:r>
    </w:p>
    <w:p w:rsidR="00000000" w:rsidRDefault="00F62022">
      <w:bookmarkStart w:id="1" w:name="sub_2"/>
      <w:bookmarkEnd w:id="0"/>
      <w:r>
        <w:t>2.</w:t>
      </w:r>
      <w:r>
        <w:t xml:space="preserve"> Настоящий приказ вступает в силу с 1 января 2021 г. и действует до 1 января 2027 г.</w:t>
      </w:r>
    </w:p>
    <w:bookmarkEnd w:id="1"/>
    <w:p w:rsidR="00000000" w:rsidRDefault="00F6202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2022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2022">
            <w:pPr>
              <w:pStyle w:val="a5"/>
              <w:jc w:val="right"/>
            </w:pPr>
            <w:r>
              <w:t>Е.И. Дитрих</w:t>
            </w:r>
          </w:p>
        </w:tc>
      </w:tr>
    </w:tbl>
    <w:p w:rsidR="00000000" w:rsidRDefault="00F62022"/>
    <w:p w:rsidR="00000000" w:rsidRDefault="00F62022">
      <w:pPr>
        <w:pStyle w:val="a7"/>
      </w:pPr>
      <w:r>
        <w:t>Зарегистрировано в Минюсте РФ 30 октября 2020 г.</w:t>
      </w:r>
    </w:p>
    <w:p w:rsidR="00000000" w:rsidRDefault="00F62022">
      <w:pPr>
        <w:pStyle w:val="a7"/>
      </w:pPr>
      <w:r>
        <w:t>Регистрационный N 60678</w:t>
      </w:r>
    </w:p>
    <w:p w:rsidR="00000000" w:rsidRDefault="00F62022"/>
    <w:p w:rsidR="00000000" w:rsidRDefault="00F6202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Минтранса России</w:t>
      </w:r>
      <w:r>
        <w:rPr>
          <w:rStyle w:val="a3"/>
        </w:rPr>
        <w:br/>
      </w:r>
      <w:r>
        <w:rPr>
          <w:rStyle w:val="a3"/>
        </w:rPr>
        <w:t>от 11 сентября 2020 г. N 368</w:t>
      </w:r>
    </w:p>
    <w:bookmarkEnd w:id="2"/>
    <w:p w:rsidR="00000000" w:rsidRDefault="00F62022"/>
    <w:p w:rsidR="00000000" w:rsidRDefault="00F62022">
      <w:pPr>
        <w:pStyle w:val="1"/>
      </w:pPr>
      <w:r>
        <w:t>Обязательные реквизиты и порядок заполнения путевых листов</w:t>
      </w:r>
    </w:p>
    <w:p w:rsidR="00000000" w:rsidRDefault="00F62022"/>
    <w:p w:rsidR="00000000" w:rsidRDefault="00F62022">
      <w:pPr>
        <w:pStyle w:val="1"/>
      </w:pPr>
      <w:bookmarkStart w:id="3" w:name="sub_1019"/>
      <w:r>
        <w:t>I. Обязательные реквизиты путевого листа</w:t>
      </w:r>
    </w:p>
    <w:bookmarkEnd w:id="3"/>
    <w:p w:rsidR="00000000" w:rsidRDefault="00F62022"/>
    <w:p w:rsidR="00000000" w:rsidRDefault="00F62022">
      <w:bookmarkStart w:id="4" w:name="sub_1001"/>
      <w:r>
        <w:t>1. Путевой лист должен содержать следующие обязательные реквизиты:</w:t>
      </w:r>
    </w:p>
    <w:p w:rsidR="00000000" w:rsidRDefault="00F62022">
      <w:bookmarkStart w:id="5" w:name="sub_1022"/>
      <w:bookmarkEnd w:id="4"/>
      <w:r>
        <w:t>1) наимен</w:t>
      </w:r>
      <w:r>
        <w:t>ование и номер путевого листа;</w:t>
      </w:r>
    </w:p>
    <w:p w:rsidR="00000000" w:rsidRDefault="00F62022">
      <w:bookmarkStart w:id="6" w:name="sub_1023"/>
      <w:bookmarkEnd w:id="5"/>
      <w:r>
        <w:t>2) сведения о сроке действия путевого листа;</w:t>
      </w:r>
    </w:p>
    <w:p w:rsidR="00000000" w:rsidRDefault="00F62022">
      <w:bookmarkStart w:id="7" w:name="sub_1024"/>
      <w:bookmarkEnd w:id="6"/>
      <w:r>
        <w:t>3) сведения о собственнике (владельце) транспортного средства;</w:t>
      </w:r>
    </w:p>
    <w:p w:rsidR="00000000" w:rsidRDefault="00F62022">
      <w:bookmarkStart w:id="8" w:name="sub_1025"/>
      <w:bookmarkEnd w:id="7"/>
      <w:r>
        <w:t>4) сведения о транспортном средстве;</w:t>
      </w:r>
    </w:p>
    <w:p w:rsidR="00000000" w:rsidRDefault="00F62022">
      <w:bookmarkStart w:id="9" w:name="sub_1026"/>
      <w:bookmarkEnd w:id="8"/>
      <w:r>
        <w:t>5) сведения о водителе;</w:t>
      </w:r>
    </w:p>
    <w:p w:rsidR="00000000" w:rsidRDefault="00F62022">
      <w:bookmarkStart w:id="10" w:name="sub_1027"/>
      <w:bookmarkEnd w:id="9"/>
      <w:r>
        <w:t>6) сведения о перевозке.</w:t>
      </w:r>
    </w:p>
    <w:p w:rsidR="00000000" w:rsidRDefault="00F62022">
      <w:bookmarkStart w:id="11" w:name="sub_1002"/>
      <w:bookmarkEnd w:id="10"/>
      <w:r>
        <w:t xml:space="preserve">2.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</w:t>
      </w:r>
      <w:r>
        <w:t>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000000" w:rsidRDefault="00F62022">
      <w:bookmarkStart w:id="12" w:name="sub_1003"/>
      <w:bookmarkEnd w:id="11"/>
      <w:r>
        <w:t>3. Сведения о собственнике (владельце) транспортного средства включают:</w:t>
      </w:r>
    </w:p>
    <w:p w:rsidR="00000000" w:rsidRDefault="00F62022">
      <w:bookmarkStart w:id="13" w:name="sub_1028"/>
      <w:bookmarkEnd w:id="12"/>
      <w:r>
        <w:t xml:space="preserve">1) для юридического </w:t>
      </w:r>
      <w:r>
        <w:t>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000000" w:rsidRDefault="00F62022">
      <w:bookmarkStart w:id="14" w:name="sub_1029"/>
      <w:bookmarkEnd w:id="13"/>
      <w:r>
        <w:t>2) для индивидуального предпринимателя - фамилию, имя, отчество (при наличии), почтовый а</w:t>
      </w:r>
      <w:r>
        <w:t>дрес, номер телефона, основной государственный регистрационный номер индивидуального предпринимателя.</w:t>
      </w:r>
    </w:p>
    <w:p w:rsidR="00000000" w:rsidRDefault="00F62022">
      <w:bookmarkStart w:id="15" w:name="sub_1004"/>
      <w:bookmarkEnd w:id="14"/>
      <w:r>
        <w:t>4. Сведения о транспортном средстве включают:</w:t>
      </w:r>
    </w:p>
    <w:p w:rsidR="00000000" w:rsidRDefault="00F62022">
      <w:bookmarkStart w:id="16" w:name="sub_1030"/>
      <w:bookmarkEnd w:id="15"/>
      <w:r>
        <w:t>1) тип транспортного средства, марку и модель транспортного средства, а в сл</w:t>
      </w:r>
      <w:r>
        <w:t>учае если транспортное средство используется с прицепом (полуприцепом), кроме того - марку и модель прицепа (полуприцепа);</w:t>
      </w:r>
    </w:p>
    <w:p w:rsidR="00000000" w:rsidRDefault="00F62022">
      <w:bookmarkStart w:id="17" w:name="sub_1031"/>
      <w:bookmarkEnd w:id="16"/>
      <w:r>
        <w:t xml:space="preserve">2) государственный регистрационный номер транспортного средства, а в случае если </w:t>
      </w:r>
      <w:r>
        <w:lastRenderedPageBreak/>
        <w:t>транспортное средство используется с</w:t>
      </w:r>
      <w:r>
        <w:t xml:space="preserve"> прицепом (полуприцепом), его регистрационный номер, и/или инвентарный номер (для троллейбусов и трамваев);</w:t>
      </w:r>
    </w:p>
    <w:p w:rsidR="00000000" w:rsidRDefault="00F62022">
      <w:bookmarkStart w:id="18" w:name="sub_1032"/>
      <w:bookmarkEnd w:id="17"/>
      <w:r>
        <w:t xml:space="preserve">3) показания одометра (полные километры пробега) при выезде транспортного средства с парковки (парковочного места), предназначенной </w:t>
      </w:r>
      <w:r>
        <w:t>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 w:rsidR="00000000" w:rsidRDefault="00F62022">
      <w:bookmarkStart w:id="19" w:name="sub_1033"/>
      <w:bookmarkEnd w:id="18"/>
      <w:r>
        <w:t>4) дату (число, месяц, год) и время (часы, минуты) проведения предрейсового или предсменного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</w:p>
    <w:p w:rsidR="00000000" w:rsidRDefault="00F62022">
      <w:bookmarkStart w:id="20" w:name="sub_1034"/>
      <w:bookmarkEnd w:id="19"/>
      <w:r>
        <w:t>5) дату (число, месяц, год) и время (часы, минуты) выпуска транспортного средства на линию и его возвращения.</w:t>
      </w:r>
    </w:p>
    <w:p w:rsidR="00000000" w:rsidRDefault="00F62022">
      <w:bookmarkStart w:id="21" w:name="sub_1005"/>
      <w:bookmarkEnd w:id="20"/>
      <w:r>
        <w:t>5. Сведения о водителе включают:</w:t>
      </w:r>
    </w:p>
    <w:p w:rsidR="00000000" w:rsidRDefault="00F62022">
      <w:bookmarkStart w:id="22" w:name="sub_1035"/>
      <w:bookmarkEnd w:id="21"/>
      <w:r>
        <w:t>1) фамилию, имя, отчество (при наличии);</w:t>
      </w:r>
    </w:p>
    <w:p w:rsidR="00000000" w:rsidRDefault="00F62022">
      <w:bookmarkStart w:id="23" w:name="sub_1036"/>
      <w:bookmarkEnd w:id="22"/>
      <w:r>
        <w:t>2) дату (число, месяц, г</w:t>
      </w:r>
      <w:r>
        <w:t>од) и время (часы, минуты) проведения предрейсового и послерейсового медицинского осмотра водителя (если обязательность проведения послерейсового медицинского осмотра водителя предусмотрена законодательством Российской Федерации).</w:t>
      </w:r>
    </w:p>
    <w:p w:rsidR="00000000" w:rsidRDefault="00F62022">
      <w:bookmarkStart w:id="24" w:name="sub_1006"/>
      <w:bookmarkEnd w:id="23"/>
      <w:r>
        <w:t>6. Сведен</w:t>
      </w:r>
      <w:r>
        <w:t>ия о перевозке включают информацию о видах сообщения и видах перевозок.</w:t>
      </w:r>
    </w:p>
    <w:p w:rsidR="00000000" w:rsidRDefault="00F62022">
      <w:bookmarkStart w:id="25" w:name="sub_1007"/>
      <w:bookmarkEnd w:id="24"/>
      <w:r>
        <w:t>7.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</w:t>
      </w:r>
      <w:r>
        <w:t>гажа автомобильным транспортом или городским наземным электрическим транспортом.</w:t>
      </w:r>
    </w:p>
    <w:bookmarkEnd w:id="25"/>
    <w:p w:rsidR="00000000" w:rsidRDefault="00F62022"/>
    <w:p w:rsidR="00000000" w:rsidRDefault="00F62022">
      <w:pPr>
        <w:pStyle w:val="1"/>
      </w:pPr>
      <w:bookmarkStart w:id="26" w:name="sub_1020"/>
      <w:r>
        <w:t>II. Порядок заполнения путевого листа</w:t>
      </w:r>
    </w:p>
    <w:bookmarkEnd w:id="26"/>
    <w:p w:rsidR="00000000" w:rsidRDefault="00F62022"/>
    <w:p w:rsidR="00000000" w:rsidRDefault="00F62022">
      <w:bookmarkStart w:id="27" w:name="sub_1008"/>
      <w:r>
        <w:t xml:space="preserve">8. Путевой лист оформляется на каждое транспортное средство, эксплуатируемое юридическим лицом и (или) </w:t>
      </w:r>
      <w:r>
        <w:t>индивидуальным предпринимателем.</w:t>
      </w:r>
    </w:p>
    <w:p w:rsidR="00000000" w:rsidRDefault="00F62022">
      <w:bookmarkStart w:id="28" w:name="sub_1009"/>
      <w:bookmarkEnd w:id="27"/>
      <w:r>
        <w:t>9. 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</w:t>
      </w:r>
      <w:r>
        <w:t>мены (рабочего дня) водитель транспортного средства совершает один или несколько рейсов.</w:t>
      </w:r>
    </w:p>
    <w:p w:rsidR="00000000" w:rsidRDefault="00F62022">
      <w:bookmarkStart w:id="29" w:name="sub_1010"/>
      <w:bookmarkEnd w:id="28"/>
      <w:r>
        <w:t xml:space="preserve">10. Если в течение срока действия путевого листа транспортное средство используется посменно несколькими водителями, то допускается оформление на одно </w:t>
      </w:r>
      <w:r>
        <w:t>транспортное средство нескольких путевых листов раздельно на каждого водителя.</w:t>
      </w:r>
    </w:p>
    <w:p w:rsidR="00000000" w:rsidRDefault="00F62022">
      <w:bookmarkStart w:id="30" w:name="sub_1011"/>
      <w:bookmarkEnd w:id="29"/>
      <w:r>
        <w:t>11. 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</w:t>
      </w:r>
      <w:r>
        <w:t>сти в хронологическом порядке в соответствии с принятой владельцем транспортного средства системой нумерации.</w:t>
      </w:r>
    </w:p>
    <w:p w:rsidR="00000000" w:rsidRDefault="00F62022">
      <w:bookmarkStart w:id="31" w:name="sub_1012"/>
      <w:bookmarkEnd w:id="30"/>
      <w:r>
        <w:t>12. Даты, время и показания одометра при выезде транспортного средства с парковки и его заезде на парковку проставляются уполномоч</w:t>
      </w:r>
      <w:r>
        <w:t>енными лицами, назначаемыми решением руководителя юридического лица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 w:rsidR="00000000" w:rsidRDefault="00F62022">
      <w:bookmarkStart w:id="32" w:name="sub_1013"/>
      <w:bookmarkEnd w:id="31"/>
      <w:r>
        <w:t>13. 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000000" w:rsidRDefault="00F62022">
      <w:bookmarkStart w:id="33" w:name="sub_1014"/>
      <w:bookmarkEnd w:id="32"/>
      <w:r>
        <w:t>14. 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</w:t>
      </w:r>
      <w:r>
        <w:t xml:space="preserve">нспортного средства, который первым выезжает с парковки, а дата, время и показания одометра при заезде </w:t>
      </w:r>
      <w:r>
        <w:lastRenderedPageBreak/>
        <w:t>транспортного средства на парковку - в путевом листе водителя транспортного средства, который последним заезжает на парковку.</w:t>
      </w:r>
    </w:p>
    <w:p w:rsidR="00000000" w:rsidRDefault="00F62022">
      <w:bookmarkStart w:id="34" w:name="sub_1015"/>
      <w:bookmarkEnd w:id="33"/>
      <w:r>
        <w:t xml:space="preserve">15. Даты и </w:t>
      </w:r>
      <w:r>
        <w:t>время проведения предрейсового и послерейсового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bookmarkEnd w:id="34"/>
    <w:p w:rsidR="00000000" w:rsidRDefault="00F62022">
      <w:r>
        <w:t>По результатам прохождения предрейсов</w:t>
      </w:r>
      <w:r>
        <w:t>ого медицинского осмотра на путевом листе проставляется отметка "прошел предрейсовый медицинский осмотр, к исполнению трудовых обязанностей допущен".</w:t>
      </w:r>
    </w:p>
    <w:p w:rsidR="00000000" w:rsidRDefault="00F62022">
      <w:r>
        <w:t>По результатам прохождения послерейсового медицин</w:t>
      </w:r>
      <w:r>
        <w:t>ского осмотра проставляется отметка "прошел послерейсовый медицинский осмотр".</w:t>
      </w:r>
    </w:p>
    <w:p w:rsidR="00000000" w:rsidRDefault="00F62022">
      <w:bookmarkStart w:id="35" w:name="sub_1016"/>
      <w:r>
        <w:t>16. Даты и время выпуска транспортного средства на линию и его возвращения, а также проведения предрейсового или предсменного контроля технического состояния транспортно</w:t>
      </w:r>
      <w:r>
        <w:t>го средства проставляются должностным лицом, ответственным за техническое состояние и эксплуатацию транспортных средств, с отметкой "выпуск на линию разрешен" и заверяются его подписью с указанием фамилии и инициалов.</w:t>
      </w:r>
    </w:p>
    <w:p w:rsidR="00000000" w:rsidRDefault="00F62022">
      <w:bookmarkStart w:id="36" w:name="sub_1017"/>
      <w:bookmarkEnd w:id="35"/>
      <w:r>
        <w:t>17. Собственники (влад</w:t>
      </w:r>
      <w:r>
        <w:t>ельцы) транспортных средств обязаны регистрировать оформленные путевые листы в журнале регистрации путевых листов (далее - журнал).</w:t>
      </w:r>
    </w:p>
    <w:bookmarkEnd w:id="36"/>
    <w:p w:rsidR="00000000" w:rsidRDefault="00F62022">
      <w:r>
        <w:t>Журнал ведется на бумажном носителе, страницы которого должны быть прошнурованы, пронумерованы, и (или) на электронн</w:t>
      </w:r>
      <w:r>
        <w:t>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 w:rsidR="00000000" w:rsidRDefault="00F62022">
      <w:bookmarkStart w:id="37" w:name="sub_1018"/>
      <w:r>
        <w:t>18. В случае ведения журнала в электронной форме внесенные в него сведения заверяются усиленной квалифициро</w:t>
      </w:r>
      <w:r>
        <w:t xml:space="preserve">ванной </w:t>
      </w:r>
      <w:hyperlink r:id="rId12" w:history="1">
        <w:r>
          <w:rPr>
            <w:rStyle w:val="a4"/>
          </w:rPr>
          <w:t>электронной подписью</w:t>
        </w:r>
      </w:hyperlink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7"/>
    <w:p w:rsidR="00000000" w:rsidRDefault="00F62022"/>
    <w:p w:rsidR="00000000" w:rsidRDefault="00F6202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62022">
      <w:pPr>
        <w:pStyle w:val="a8"/>
      </w:pPr>
      <w:bookmarkStart w:id="38" w:name="sub_111"/>
      <w:r>
        <w:rPr>
          <w:vertAlign w:val="superscript"/>
        </w:rPr>
        <w:t>1</w:t>
      </w:r>
      <w:r>
        <w:t xml:space="preserve"> </w:t>
      </w:r>
      <w:hyperlink r:id="rId13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6 апреля 2011 г. N 63-Ф3 "Об электронной подписи" (Собрание законодательства Российской Федерации, 2011, N 15, ст. 2036; 2020, N 24, ст. 3755).</w:t>
      </w:r>
    </w:p>
    <w:bookmarkEnd w:id="38"/>
    <w:p w:rsidR="00000000" w:rsidRDefault="00F62022"/>
    <w:sectPr w:rsidR="0000000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62022">
      <w:r>
        <w:separator/>
      </w:r>
    </w:p>
  </w:endnote>
  <w:endnote w:type="continuationSeparator" w:id="0">
    <w:p w:rsidR="00000000" w:rsidRDefault="00F6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202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02.12.2020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02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202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62022">
      <w:r>
        <w:separator/>
      </w:r>
    </w:p>
  </w:footnote>
  <w:footnote w:type="continuationSeparator" w:id="0">
    <w:p w:rsidR="00000000" w:rsidRDefault="00F62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02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11 сентября 2020 г. N 368 "Об утверждении обязательных реквизитов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22"/>
    <w:rsid w:val="00F6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20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61" TargetMode="External"/><Relationship Id="rId13" Type="http://schemas.openxmlformats.org/officeDocument/2006/relationships/hyperlink" Target="http://internet.garant.ru/document/redirect/1218452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840851/0" TargetMode="Externa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7263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87263/1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7348</Characters>
  <Application>Microsoft Office Word</Application>
  <DocSecurity>0</DocSecurity>
  <Lines>61</Lines>
  <Paragraphs>16</Paragraphs>
  <ScaleCrop>false</ScaleCrop>
  <Company>НПП "Гарант-Сервис"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OAO1</cp:lastModifiedBy>
  <cp:revision>2</cp:revision>
  <dcterms:created xsi:type="dcterms:W3CDTF">2020-12-02T07:34:00Z</dcterms:created>
  <dcterms:modified xsi:type="dcterms:W3CDTF">2020-12-02T07:34:00Z</dcterms:modified>
</cp:coreProperties>
</file>