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ДЕПАРТАМЕНТ ОБРАЗОВАНИЯ  И НАУКИ</w:t>
      </w: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КЕМЕРОВСКОЙ ОБЛАСТИ </w:t>
      </w: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FDD" w:rsidRDefault="00A81FDD" w:rsidP="00A81FDD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ПРИКАЗ</w:t>
      </w:r>
    </w:p>
    <w:p w:rsidR="00A81FDD" w:rsidRDefault="00A81FDD" w:rsidP="00A81FDD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6"/>
        <w:gridCol w:w="1715"/>
        <w:gridCol w:w="1499"/>
        <w:gridCol w:w="363"/>
        <w:gridCol w:w="2126"/>
        <w:gridCol w:w="1319"/>
        <w:gridCol w:w="1516"/>
      </w:tblGrid>
      <w:tr w:rsidR="00A81FDD" w:rsidTr="00A81FDD">
        <w:tc>
          <w:tcPr>
            <w:tcW w:w="426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FDD" w:rsidRDefault="00CD1CA7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19.03.2014</w:t>
            </w:r>
          </w:p>
        </w:tc>
        <w:tc>
          <w:tcPr>
            <w:tcW w:w="1499" w:type="dxa"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FDD" w:rsidRDefault="00CD1CA7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1319" w:type="dxa"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hideMark/>
          </w:tcPr>
          <w:p w:rsidR="00A81FDD" w:rsidRDefault="00A81FDD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Кемерово</w:t>
            </w:r>
          </w:p>
        </w:tc>
      </w:tr>
    </w:tbl>
    <w:p w:rsidR="00A81FDD" w:rsidRDefault="00A81FDD" w:rsidP="00A81FDD">
      <w:pPr>
        <w:widowControl w:val="0"/>
        <w:jc w:val="both"/>
        <w:rPr>
          <w:color w:val="000000"/>
          <w:sz w:val="28"/>
          <w:szCs w:val="28"/>
          <w:lang w:val="en-US"/>
        </w:rPr>
      </w:pPr>
    </w:p>
    <w:p w:rsidR="004D425A" w:rsidRDefault="004D425A" w:rsidP="004D425A">
      <w:pPr>
        <w:rPr>
          <w:sz w:val="28"/>
          <w:szCs w:val="28"/>
        </w:rPr>
      </w:pPr>
      <w:r w:rsidRPr="00DA338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введении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государственн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стандарт</w:t>
      </w:r>
      <w:r w:rsidR="002A37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 xml:space="preserve">в дошкольных образовательных организациях </w:t>
      </w:r>
      <w:bookmarkStart w:id="0" w:name="_GoBack"/>
      <w:bookmarkEnd w:id="0"/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в 2014-2015 год</w:t>
      </w:r>
      <w:r w:rsidR="002A371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</w:p>
    <w:p w:rsidR="00A81FDD" w:rsidRDefault="00A81FDD" w:rsidP="00A81FDD">
      <w:pPr>
        <w:pStyle w:val="1"/>
        <w:ind w:firstLine="0"/>
      </w:pPr>
    </w:p>
    <w:p w:rsidR="00A81FDD" w:rsidRDefault="00A81FDD" w:rsidP="00A81FDD">
      <w:pPr>
        <w:pStyle w:val="1"/>
        <w:ind w:firstLine="0"/>
        <w:rPr>
          <w:szCs w:val="28"/>
        </w:rPr>
      </w:pPr>
    </w:p>
    <w:p w:rsidR="002A3711" w:rsidRDefault="002A3711" w:rsidP="002A37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подготовительной работы к введению </w:t>
      </w:r>
      <w:r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7463B1">
        <w:rPr>
          <w:sz w:val="28"/>
          <w:szCs w:val="28"/>
        </w:rPr>
        <w:t xml:space="preserve"> в дошкольных образовательных организациях Кемеровской области</w:t>
      </w:r>
    </w:p>
    <w:p w:rsidR="00A81FDD" w:rsidRDefault="00A81FDD" w:rsidP="002A3711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2A3711" w:rsidRDefault="002A3711" w:rsidP="002A3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977" w:rsidRDefault="00EB4977" w:rsidP="00EB4977">
      <w:pPr>
        <w:pStyle w:val="a6"/>
        <w:numPr>
          <w:ilvl w:val="0"/>
          <w:numId w:val="3"/>
        </w:numPr>
        <w:tabs>
          <w:tab w:val="left" w:pos="284"/>
          <w:tab w:val="left" w:pos="1134"/>
        </w:tabs>
        <w:rPr>
          <w:szCs w:val="28"/>
        </w:rPr>
      </w:pPr>
      <w:r>
        <w:rPr>
          <w:szCs w:val="28"/>
        </w:rPr>
        <w:t>Рекомендовать руководителям муниципальных органов управления образованием: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>.1. Утвердить перечень муниципальных дошкольных образовательных организаций</w:t>
      </w:r>
      <w:r w:rsidR="009A7649">
        <w:rPr>
          <w:szCs w:val="28"/>
        </w:rPr>
        <w:t xml:space="preserve"> Кемеровской области, рекомендованных Кузбасским региональным институтом повышения квалификации и переподготовки работников образования </w:t>
      </w:r>
      <w:r w:rsidR="00AE48AF">
        <w:rPr>
          <w:szCs w:val="28"/>
        </w:rPr>
        <w:t xml:space="preserve">в качестве базовых площадок </w:t>
      </w:r>
      <w:r w:rsidR="009A7649">
        <w:rPr>
          <w:szCs w:val="28"/>
        </w:rPr>
        <w:t xml:space="preserve">для пилотной апробации введения федеральных государственных образовательных стандартов дошкольного образования в 2014-2015 учебном году </w:t>
      </w:r>
      <w:r>
        <w:rPr>
          <w:szCs w:val="28"/>
        </w:rPr>
        <w:t>(Приложение 1)</w:t>
      </w:r>
      <w:r w:rsidR="00EB4977">
        <w:rPr>
          <w:szCs w:val="28"/>
        </w:rPr>
        <w:t>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 xml:space="preserve">.2. Создать муниципальные рабочие группы  по информационно-методическому сопровождению введения федеральных государственных образовательных стандартов дошкольного образования в </w:t>
      </w:r>
      <w:r w:rsidR="007463B1">
        <w:rPr>
          <w:szCs w:val="28"/>
        </w:rPr>
        <w:t xml:space="preserve">подведомственных </w:t>
      </w:r>
      <w:r w:rsidR="00EB4977">
        <w:rPr>
          <w:szCs w:val="28"/>
        </w:rPr>
        <w:t>дошкольных образовательных организациях в 2014-2015 учебном году.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>.3. Разработать муниципальный план - график информационно - методического сопровождения введения федеральных государственных образовательных стандартов дошкольного образования в 2014-2015</w:t>
      </w:r>
      <w:r w:rsidR="009A7649">
        <w:rPr>
          <w:szCs w:val="28"/>
        </w:rPr>
        <w:t xml:space="preserve"> </w:t>
      </w:r>
      <w:r w:rsidR="00EB4977">
        <w:rPr>
          <w:szCs w:val="28"/>
        </w:rPr>
        <w:t>учебном году в срок до 30 апреля 2014 года.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lastRenderedPageBreak/>
        <w:t>1</w:t>
      </w:r>
      <w:r w:rsidR="00EB4977">
        <w:rPr>
          <w:szCs w:val="28"/>
        </w:rPr>
        <w:t xml:space="preserve">.4. Взять под личный контроль процесс введения федеральных государственных образовательных стандартов дошкольного образования в </w:t>
      </w:r>
      <w:r w:rsidR="00404BAF">
        <w:rPr>
          <w:szCs w:val="28"/>
        </w:rPr>
        <w:t xml:space="preserve">подведомственных </w:t>
      </w:r>
      <w:r w:rsidR="00EB4977">
        <w:rPr>
          <w:szCs w:val="28"/>
        </w:rPr>
        <w:t>дошкольных образовательных организациях в 2014-2015 учебном году</w:t>
      </w:r>
    </w:p>
    <w:p w:rsidR="002A3711" w:rsidRPr="002A3711" w:rsidRDefault="00404BAF" w:rsidP="002A3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AF">
        <w:rPr>
          <w:rFonts w:ascii="Times New Roman" w:hAnsi="Times New Roman" w:cs="Times New Roman"/>
          <w:sz w:val="28"/>
          <w:szCs w:val="28"/>
        </w:rPr>
        <w:t>Кузбасск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4B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BAF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4B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BA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4BAF">
        <w:rPr>
          <w:rFonts w:ascii="Times New Roman" w:hAnsi="Times New Roman" w:cs="Times New Roman"/>
          <w:sz w:val="28"/>
          <w:szCs w:val="28"/>
        </w:rPr>
        <w:t>повышения квалификации и переподготовки работников образования</w:t>
      </w:r>
      <w:r w:rsidR="007463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63B1">
        <w:rPr>
          <w:rFonts w:ascii="Times New Roman" w:hAnsi="Times New Roman" w:cs="Times New Roman"/>
          <w:sz w:val="28"/>
          <w:szCs w:val="28"/>
        </w:rPr>
        <w:t>Красношлыкова</w:t>
      </w:r>
      <w:proofErr w:type="spellEnd"/>
      <w:r w:rsidR="007463B1">
        <w:rPr>
          <w:rFonts w:ascii="Times New Roman" w:hAnsi="Times New Roman" w:cs="Times New Roman"/>
          <w:sz w:val="28"/>
          <w:szCs w:val="28"/>
        </w:rPr>
        <w:t xml:space="preserve"> О.Г.)</w:t>
      </w:r>
      <w:r w:rsidR="007463B1" w:rsidRPr="00404BAF">
        <w:rPr>
          <w:rFonts w:ascii="Times New Roman" w:hAnsi="Times New Roman" w:cs="Times New Roman"/>
          <w:sz w:val="28"/>
          <w:szCs w:val="28"/>
        </w:rPr>
        <w:t xml:space="preserve"> </w:t>
      </w:r>
      <w:r w:rsidR="002A3711" w:rsidRPr="00404BAF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2A3711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7463B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A3711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E48AF">
        <w:rPr>
          <w:rFonts w:ascii="Times New Roman" w:hAnsi="Times New Roman" w:cs="Times New Roman"/>
          <w:sz w:val="28"/>
          <w:szCs w:val="28"/>
        </w:rPr>
        <w:t>площад</w:t>
      </w:r>
      <w:r w:rsidR="007463B1">
        <w:rPr>
          <w:rFonts w:ascii="Times New Roman" w:hAnsi="Times New Roman" w:cs="Times New Roman"/>
          <w:sz w:val="28"/>
          <w:szCs w:val="28"/>
        </w:rPr>
        <w:t xml:space="preserve">ок </w:t>
      </w:r>
      <w:proofErr w:type="spellStart"/>
      <w:r w:rsidR="00AE48AF">
        <w:rPr>
          <w:rFonts w:ascii="Times New Roman" w:hAnsi="Times New Roman" w:cs="Times New Roman"/>
          <w:sz w:val="28"/>
          <w:szCs w:val="28"/>
        </w:rPr>
        <w:t>К</w:t>
      </w:r>
      <w:r w:rsidR="007463B1">
        <w:rPr>
          <w:rFonts w:ascii="Times New Roman" w:hAnsi="Times New Roman" w:cs="Times New Roman"/>
          <w:sz w:val="28"/>
          <w:szCs w:val="28"/>
        </w:rPr>
        <w:t>РИПКиПРО</w:t>
      </w:r>
      <w:proofErr w:type="spellEnd"/>
      <w:r w:rsidR="007463B1">
        <w:rPr>
          <w:rFonts w:ascii="Times New Roman" w:hAnsi="Times New Roman" w:cs="Times New Roman"/>
          <w:sz w:val="28"/>
          <w:szCs w:val="28"/>
        </w:rPr>
        <w:t xml:space="preserve"> по</w:t>
      </w:r>
      <w:r w:rsidR="002A3711">
        <w:rPr>
          <w:rFonts w:ascii="Times New Roman" w:hAnsi="Times New Roman" w:cs="Times New Roman"/>
          <w:sz w:val="28"/>
          <w:szCs w:val="28"/>
        </w:rPr>
        <w:t xml:space="preserve"> пилотн</w:t>
      </w:r>
      <w:r w:rsidR="00AE48AF">
        <w:rPr>
          <w:rFonts w:ascii="Times New Roman" w:hAnsi="Times New Roman" w:cs="Times New Roman"/>
          <w:sz w:val="28"/>
          <w:szCs w:val="28"/>
        </w:rPr>
        <w:t>ой</w:t>
      </w:r>
      <w:r w:rsidR="002A3711">
        <w:rPr>
          <w:rFonts w:ascii="Times New Roman" w:hAnsi="Times New Roman" w:cs="Times New Roman"/>
          <w:sz w:val="28"/>
          <w:szCs w:val="28"/>
        </w:rPr>
        <w:t xml:space="preserve"> апробаци</w:t>
      </w:r>
      <w:r w:rsidR="00AE48AF">
        <w:rPr>
          <w:rFonts w:ascii="Times New Roman" w:hAnsi="Times New Roman" w:cs="Times New Roman"/>
          <w:sz w:val="28"/>
          <w:szCs w:val="28"/>
        </w:rPr>
        <w:t>и введения</w:t>
      </w:r>
      <w:r w:rsidR="002A3711">
        <w:rPr>
          <w:rFonts w:ascii="Times New Roman" w:hAnsi="Times New Roman" w:cs="Times New Roman"/>
          <w:sz w:val="28"/>
          <w:szCs w:val="28"/>
        </w:rPr>
        <w:t xml:space="preserve"> </w:t>
      </w:r>
      <w:r w:rsidR="007463B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2A3711">
        <w:rPr>
          <w:rFonts w:ascii="Times New Roman" w:hAnsi="Times New Roman" w:cs="Times New Roman"/>
          <w:sz w:val="28"/>
          <w:szCs w:val="28"/>
        </w:rPr>
        <w:t>.</w:t>
      </w:r>
    </w:p>
    <w:p w:rsidR="00A81FDD" w:rsidRPr="00A81FDD" w:rsidRDefault="00A81FDD" w:rsidP="00A81F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540"/>
        <w:gridCol w:w="3859"/>
        <w:gridCol w:w="2304"/>
      </w:tblGrid>
      <w:tr w:rsidR="00A81FDD" w:rsidTr="00A81FDD">
        <w:tc>
          <w:tcPr>
            <w:tcW w:w="9540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департамента                                                                   А.В.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Чепкасов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3859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304" w:type="dxa"/>
          </w:tcPr>
          <w:p w:rsidR="00A81FDD" w:rsidRDefault="00A81FDD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81FDD" w:rsidRDefault="00A81FDD" w:rsidP="00A81FDD"/>
    <w:p w:rsidR="00A81FDD" w:rsidRDefault="00A81FDD" w:rsidP="00A81FDD"/>
    <w:p w:rsidR="00542465" w:rsidRDefault="00542465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A81FDD" w:rsidRDefault="00A81FDD"/>
    <w:p w:rsidR="00A81FDD" w:rsidRPr="00A81FDD" w:rsidRDefault="00A81FDD" w:rsidP="00A81FDD">
      <w:pPr>
        <w:jc w:val="right"/>
        <w:rPr>
          <w:b/>
          <w:sz w:val="28"/>
          <w:szCs w:val="28"/>
        </w:rPr>
      </w:pPr>
      <w:r w:rsidRPr="00A81FD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 1</w:t>
      </w:r>
    </w:p>
    <w:p w:rsidR="00A81FDD" w:rsidRDefault="00A81FDD" w:rsidP="00A81FDD">
      <w:pPr>
        <w:jc w:val="right"/>
      </w:pPr>
    </w:p>
    <w:p w:rsidR="00A81FDD" w:rsidRPr="000A2203" w:rsidRDefault="00A81FDD" w:rsidP="00A81FDD">
      <w:pPr>
        <w:jc w:val="center"/>
        <w:rPr>
          <w:b/>
        </w:rPr>
      </w:pPr>
      <w:r w:rsidRPr="000A2203">
        <w:rPr>
          <w:b/>
          <w:sz w:val="28"/>
          <w:szCs w:val="28"/>
        </w:rPr>
        <w:t xml:space="preserve">Перечень базовых </w:t>
      </w:r>
      <w:r w:rsidR="004D425A">
        <w:rPr>
          <w:b/>
          <w:sz w:val="28"/>
          <w:szCs w:val="28"/>
        </w:rPr>
        <w:t xml:space="preserve">дошкольных </w:t>
      </w:r>
      <w:r w:rsidRPr="000A2203">
        <w:rPr>
          <w:b/>
          <w:sz w:val="28"/>
          <w:szCs w:val="28"/>
        </w:rPr>
        <w:t xml:space="preserve">образовательных организаций </w:t>
      </w:r>
      <w:r w:rsidR="004D425A">
        <w:rPr>
          <w:b/>
          <w:sz w:val="28"/>
          <w:szCs w:val="28"/>
        </w:rPr>
        <w:t xml:space="preserve">Кемеровской области </w:t>
      </w:r>
      <w:r w:rsidRPr="000A2203">
        <w:rPr>
          <w:b/>
          <w:sz w:val="28"/>
          <w:szCs w:val="28"/>
        </w:rPr>
        <w:t>для пилотной апробации введения ФГОС дошкольного образования</w:t>
      </w:r>
    </w:p>
    <w:p w:rsidR="00A81FDD" w:rsidRDefault="00A81FDD" w:rsidP="00A81FDD">
      <w:pPr>
        <w:jc w:val="right"/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296"/>
        <w:gridCol w:w="3377"/>
        <w:gridCol w:w="2471"/>
        <w:gridCol w:w="2320"/>
      </w:tblGrid>
      <w:tr w:rsidR="00A81FDD" w:rsidRPr="00F03A69" w:rsidTr="004D425A">
        <w:trPr>
          <w:trHeight w:val="754"/>
        </w:trPr>
        <w:tc>
          <w:tcPr>
            <w:tcW w:w="1296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 xml:space="preserve">№ </w:t>
            </w:r>
            <w:proofErr w:type="gramStart"/>
            <w:r w:rsidRPr="00F03A69">
              <w:rPr>
                <w:b/>
              </w:rPr>
              <w:t>п</w:t>
            </w:r>
            <w:proofErr w:type="gramEnd"/>
            <w:r w:rsidRPr="00F03A69">
              <w:rPr>
                <w:b/>
              </w:rPr>
              <w:t>/п</w:t>
            </w:r>
          </w:p>
        </w:tc>
        <w:tc>
          <w:tcPr>
            <w:tcW w:w="3377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Название</w:t>
            </w:r>
            <w:r>
              <w:rPr>
                <w:b/>
              </w:rPr>
              <w:t xml:space="preserve"> учреждения</w:t>
            </w:r>
          </w:p>
        </w:tc>
        <w:tc>
          <w:tcPr>
            <w:tcW w:w="2471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Территория</w:t>
            </w:r>
          </w:p>
        </w:tc>
        <w:tc>
          <w:tcPr>
            <w:tcW w:w="2320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Руководитель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МАДОУ «Детский сад комбинированного вида № 9 Полянка«»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 xml:space="preserve">Анжеро-Судженский городской округ 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Сабирова</w:t>
            </w:r>
            <w:proofErr w:type="spellEnd"/>
            <w:r>
              <w:t xml:space="preserve"> Елена Валерьевна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МАДОУ «Детский сад общеразвивающего вида № 10 с приоритетным осуществлением деятельности по познавательно-речевому развитию воспитанников»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Анжеро-Судженский городской округ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>
              <w:t>Усольцева Елена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МБДОУ</w:t>
            </w:r>
            <w:r w:rsidRPr="00F03A69">
              <w:t xml:space="preserve"> № 9 «Детский сад компенсирующего вида»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 xml:space="preserve">г. </w:t>
            </w:r>
            <w:r w:rsidRPr="00F03A69">
              <w:t>Кемерово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t>Турищева</w:t>
            </w:r>
            <w:proofErr w:type="spellEnd"/>
            <w:r w:rsidRPr="00F03A69">
              <w:t xml:space="preserve"> Валентина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F03A69">
              <w:rPr>
                <w:b w:val="0"/>
                <w:bCs w:val="0"/>
                <w:sz w:val="24"/>
                <w:szCs w:val="24"/>
              </w:rPr>
              <w:t xml:space="preserve">МАДОУ № 215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F03A69">
              <w:rPr>
                <w:b w:val="0"/>
                <w:bCs w:val="0"/>
                <w:sz w:val="24"/>
                <w:szCs w:val="24"/>
              </w:rPr>
              <w:t>Центр развития ребенка - детский сад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  <w:proofErr w:type="spellEnd"/>
          </w:p>
        </w:tc>
        <w:tc>
          <w:tcPr>
            <w:tcW w:w="2320" w:type="dxa"/>
          </w:tcPr>
          <w:p w:rsidR="004D425A" w:rsidRDefault="004D425A" w:rsidP="00326CCB">
            <w:pPr>
              <w:jc w:val="both"/>
              <w:rPr>
                <w:bCs/>
              </w:rPr>
            </w:pPr>
            <w:proofErr w:type="spellStart"/>
            <w:r w:rsidRPr="00F03A69">
              <w:rPr>
                <w:bCs/>
              </w:rPr>
              <w:t>Чумашвили</w:t>
            </w:r>
            <w:proofErr w:type="spellEnd"/>
            <w:r w:rsidRPr="00F03A69">
              <w:rPr>
                <w:bCs/>
              </w:rPr>
              <w:t xml:space="preserve"> Татьяна </w:t>
            </w:r>
          </w:p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rPr>
                <w:bCs/>
              </w:rPr>
              <w:t>Алиевна</w:t>
            </w:r>
            <w:proofErr w:type="spellEnd"/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 w:rsidRPr="00F03A69">
              <w:t>МАДОУ №228</w:t>
            </w:r>
            <w:r w:rsidRPr="00C551DC">
              <w:t>«Детский сад комбинированного вида»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  <w:proofErr w:type="spellEnd"/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 w:rsidRPr="00F03A69">
              <w:t>Кононенко Альбина Васильевна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 w:rsidRPr="00F03A69">
              <w:rPr>
                <w:bCs/>
              </w:rPr>
              <w:t xml:space="preserve">МАДОУ №239 «Детский сад комбинированного вида» </w:t>
            </w:r>
            <w:r>
              <w:rPr>
                <w:bCs/>
              </w:rPr>
              <w:t>«</w:t>
            </w:r>
            <w:r w:rsidRPr="00F03A69">
              <w:rPr>
                <w:bCs/>
              </w:rPr>
              <w:t>Серебряный родничок</w:t>
            </w:r>
            <w:r>
              <w:rPr>
                <w:bCs/>
              </w:rP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  <w:proofErr w:type="spellEnd"/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rPr>
                <w:bCs/>
              </w:rPr>
              <w:t>Коренькова</w:t>
            </w:r>
            <w:proofErr w:type="spellEnd"/>
            <w:r w:rsidRPr="00F03A69">
              <w:rPr>
                <w:bCs/>
              </w:rPr>
              <w:t xml:space="preserve"> Марина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shd w:val="clear" w:color="auto" w:fill="FFFFFF"/>
              <w:spacing w:before="47" w:line="336" w:lineRule="atLeast"/>
              <w:jc w:val="both"/>
            </w:pPr>
            <w:r>
              <w:t>МАДОУ № 24 «</w:t>
            </w:r>
            <w:r w:rsidRPr="00403F67">
              <w:t>Детский сад комбинированного вида</w:t>
            </w:r>
            <w: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  <w:proofErr w:type="spellEnd"/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 w:rsidRPr="00F03A69">
              <w:rPr>
                <w:rStyle w:val="10"/>
              </w:rPr>
              <w:t>Киркина Татьяна Григорьевна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МАДОУ «Центр развития </w:t>
            </w:r>
            <w:proofErr w:type="gramStart"/>
            <w:r w:rsidRPr="00F03A69">
              <w:t>ребен</w:t>
            </w:r>
            <w:r>
              <w:t>ка-детский</w:t>
            </w:r>
            <w:proofErr w:type="gramEnd"/>
            <w:r>
              <w:t xml:space="preserve"> сад </w:t>
            </w:r>
            <w:r w:rsidRPr="00F03A69">
              <w:t>№ 1 «Левушка»</w:t>
            </w:r>
          </w:p>
        </w:tc>
        <w:tc>
          <w:tcPr>
            <w:tcW w:w="2471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Киселевский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7471A1">
            <w:pPr>
              <w:jc w:val="both"/>
            </w:pPr>
            <w:r w:rsidRPr="00F03A69">
              <w:t>Романенко Татьяна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7471A1">
            <w:pPr>
              <w:jc w:val="both"/>
            </w:pPr>
            <w:r w:rsidRPr="00F03A69">
              <w:t>МАДОУ «Детский сад № 62 компенсирующего вида»</w:t>
            </w:r>
          </w:p>
        </w:tc>
        <w:tc>
          <w:tcPr>
            <w:tcW w:w="2471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Киселевский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Default="004D425A" w:rsidP="007471A1">
            <w:pPr>
              <w:jc w:val="both"/>
            </w:pPr>
            <w:proofErr w:type="spellStart"/>
            <w:r w:rsidRPr="00F03A69">
              <w:t>Эйрих</w:t>
            </w:r>
            <w:proofErr w:type="spellEnd"/>
          </w:p>
          <w:p w:rsidR="004D425A" w:rsidRPr="00F03A69" w:rsidRDefault="004D425A" w:rsidP="007471A1">
            <w:pPr>
              <w:jc w:val="both"/>
            </w:pPr>
            <w:r w:rsidRPr="00F03A69">
              <w:t>Раиса Генриховна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D06994">
            <w:pPr>
              <w:jc w:val="both"/>
            </w:pPr>
            <w:r w:rsidRPr="00F03A69">
              <w:t xml:space="preserve">МАДОУ «Центр развития </w:t>
            </w:r>
            <w:proofErr w:type="gramStart"/>
            <w:r w:rsidRPr="00F03A69">
              <w:t>ребенка-детский</w:t>
            </w:r>
            <w:proofErr w:type="gramEnd"/>
            <w:r w:rsidRPr="00F03A69">
              <w:t xml:space="preserve"> сад № 9»</w:t>
            </w:r>
          </w:p>
        </w:tc>
        <w:tc>
          <w:tcPr>
            <w:tcW w:w="2471" w:type="dxa"/>
          </w:tcPr>
          <w:p w:rsidR="004D425A" w:rsidRPr="00F03A69" w:rsidRDefault="004D425A" w:rsidP="00D06994">
            <w:pPr>
              <w:jc w:val="both"/>
            </w:pPr>
            <w:r w:rsidRPr="00F03A69">
              <w:t>Ленинск-</w:t>
            </w:r>
            <w:proofErr w:type="spellStart"/>
            <w:r w:rsidRPr="00F03A69">
              <w:t>Кузнецкий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D06994">
            <w:pPr>
              <w:jc w:val="both"/>
            </w:pPr>
            <w:r w:rsidRPr="00F03A69">
              <w:t>Измайлова Татьяна Григорьевна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D06994">
            <w:pPr>
              <w:jc w:val="both"/>
            </w:pPr>
            <w:r w:rsidRPr="00F03A69">
              <w:t>МБДОУ «Детский сад № 39»</w:t>
            </w:r>
          </w:p>
        </w:tc>
        <w:tc>
          <w:tcPr>
            <w:tcW w:w="2471" w:type="dxa"/>
          </w:tcPr>
          <w:p w:rsidR="004D425A" w:rsidRPr="00F03A69" w:rsidRDefault="004D425A" w:rsidP="00D06994">
            <w:pPr>
              <w:jc w:val="both"/>
            </w:pPr>
            <w:r w:rsidRPr="00F03A69">
              <w:t>Ленинск-</w:t>
            </w:r>
            <w:proofErr w:type="spellStart"/>
            <w:r w:rsidRPr="00F03A69">
              <w:t>Кузнецкий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D06994">
            <w:pPr>
              <w:jc w:val="both"/>
            </w:pPr>
            <w:proofErr w:type="spellStart"/>
            <w:r w:rsidRPr="00F03A69">
              <w:t>Кутькина</w:t>
            </w:r>
            <w:proofErr w:type="spellEnd"/>
            <w:r w:rsidRPr="00F03A69">
              <w:t xml:space="preserve"> Ирина Леонидовна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62508C">
            <w:pPr>
              <w:jc w:val="both"/>
            </w:pPr>
            <w:r w:rsidRPr="00F03A69">
              <w:t>МБДОУ «Детский сад № 43 комбинированного вида»</w:t>
            </w:r>
          </w:p>
        </w:tc>
        <w:tc>
          <w:tcPr>
            <w:tcW w:w="2471" w:type="dxa"/>
          </w:tcPr>
          <w:p w:rsidR="004D425A" w:rsidRPr="00F03A69" w:rsidRDefault="004D425A" w:rsidP="0062508C">
            <w:pPr>
              <w:jc w:val="both"/>
            </w:pPr>
            <w:r w:rsidRPr="00F03A69">
              <w:t xml:space="preserve">Новокузнецкий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62508C">
            <w:pPr>
              <w:jc w:val="both"/>
            </w:pPr>
            <w:proofErr w:type="spellStart"/>
            <w:r w:rsidRPr="00F03A69">
              <w:t>Очеретная</w:t>
            </w:r>
            <w:proofErr w:type="spellEnd"/>
            <w:r w:rsidRPr="00F03A69">
              <w:t xml:space="preserve"> Ирина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62508C">
            <w:pPr>
              <w:jc w:val="both"/>
            </w:pPr>
            <w:r w:rsidRPr="00F03A69">
              <w:t xml:space="preserve">МБДОУ «Детский сад № 246 общеразвивающего вида с приоритетным осуществлением деятельности </w:t>
            </w:r>
            <w:r w:rsidRPr="00F03A69">
              <w:lastRenderedPageBreak/>
              <w:t>по физическому развитию детей</w:t>
            </w:r>
            <w:r>
              <w:t>»</w:t>
            </w:r>
          </w:p>
        </w:tc>
        <w:tc>
          <w:tcPr>
            <w:tcW w:w="2471" w:type="dxa"/>
          </w:tcPr>
          <w:p w:rsidR="004D425A" w:rsidRPr="00F03A69" w:rsidRDefault="004D425A" w:rsidP="0062508C">
            <w:pPr>
              <w:jc w:val="both"/>
            </w:pPr>
            <w:r w:rsidRPr="00F03A69">
              <w:lastRenderedPageBreak/>
              <w:t xml:space="preserve">Новокузнецкий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62508C">
            <w:pPr>
              <w:jc w:val="both"/>
            </w:pPr>
            <w:proofErr w:type="spellStart"/>
            <w:r w:rsidRPr="00F03A69">
              <w:t>Битмокаева</w:t>
            </w:r>
            <w:proofErr w:type="spellEnd"/>
            <w:r w:rsidRPr="00F03A69">
              <w:t xml:space="preserve"> Елена Анатольевна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0E59CB">
            <w:pPr>
              <w:jc w:val="both"/>
            </w:pPr>
            <w:r w:rsidRPr="00F03A69">
              <w:t>МБДОУ «</w:t>
            </w:r>
            <w:proofErr w:type="spellStart"/>
            <w:r w:rsidRPr="00F03A69">
              <w:t>Искитимский</w:t>
            </w:r>
            <w:proofErr w:type="spellEnd"/>
            <w:r w:rsidRPr="00F03A69">
              <w:t xml:space="preserve"> детский сад «Аистенок»</w:t>
            </w:r>
          </w:p>
        </w:tc>
        <w:tc>
          <w:tcPr>
            <w:tcW w:w="2471" w:type="dxa"/>
          </w:tcPr>
          <w:p w:rsidR="004D425A" w:rsidRPr="00F03A69" w:rsidRDefault="004D425A" w:rsidP="000E59CB">
            <w:pPr>
              <w:jc w:val="both"/>
            </w:pPr>
            <w:proofErr w:type="spellStart"/>
            <w:r w:rsidRPr="00F03A69">
              <w:t>Юргинский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0E59CB">
            <w:pPr>
              <w:jc w:val="both"/>
            </w:pPr>
            <w:r w:rsidRPr="00F03A69">
              <w:t>Алимова Татьяна Ивановна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0E59CB">
            <w:pPr>
              <w:jc w:val="both"/>
            </w:pPr>
            <w:r w:rsidRPr="00F03A69">
              <w:t>МБДОУ «Детский сад ст. Юрга-2 «Солнышко»</w:t>
            </w:r>
          </w:p>
        </w:tc>
        <w:tc>
          <w:tcPr>
            <w:tcW w:w="2471" w:type="dxa"/>
          </w:tcPr>
          <w:p w:rsidR="004D425A" w:rsidRPr="00F03A69" w:rsidRDefault="004D425A" w:rsidP="000E59CB">
            <w:pPr>
              <w:jc w:val="both"/>
            </w:pPr>
            <w:proofErr w:type="spellStart"/>
            <w:r w:rsidRPr="00F03A69">
              <w:t>Юргинский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0E59CB">
            <w:pPr>
              <w:jc w:val="both"/>
            </w:pPr>
            <w:r w:rsidRPr="00F03A69">
              <w:t>Степанова Светлана Валерьевна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232F60">
            <w:pPr>
              <w:jc w:val="both"/>
            </w:pPr>
            <w:r w:rsidRPr="00F03A69">
              <w:t>МБДОУ «Детский сад № 1 комбинированного вида «Одуванчик»</w:t>
            </w:r>
          </w:p>
        </w:tc>
        <w:tc>
          <w:tcPr>
            <w:tcW w:w="2471" w:type="dxa"/>
          </w:tcPr>
          <w:p w:rsidR="004D425A" w:rsidRPr="00F03A69" w:rsidRDefault="004D425A" w:rsidP="00232F60">
            <w:pPr>
              <w:jc w:val="both"/>
            </w:pPr>
            <w:r w:rsidRPr="00F03A69">
              <w:t>Мариинский район</w:t>
            </w:r>
          </w:p>
        </w:tc>
        <w:tc>
          <w:tcPr>
            <w:tcW w:w="2320" w:type="dxa"/>
          </w:tcPr>
          <w:p w:rsidR="004D425A" w:rsidRPr="00F03A69" w:rsidRDefault="004D425A" w:rsidP="00232F60">
            <w:pPr>
              <w:jc w:val="both"/>
            </w:pPr>
            <w:r w:rsidRPr="00F03A69">
              <w:t>Васильева Татьяна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232F60">
            <w:pPr>
              <w:jc w:val="both"/>
            </w:pPr>
            <w:r w:rsidRPr="00F03A69">
              <w:t>МАДОУ «Детский сад общеразвивающего вида с приоритетным осуществлением деятельности по художественно-эстетическому направлению развития детей № 12 «Счастливый островок»</w:t>
            </w:r>
          </w:p>
        </w:tc>
        <w:tc>
          <w:tcPr>
            <w:tcW w:w="2471" w:type="dxa"/>
          </w:tcPr>
          <w:p w:rsidR="004D425A" w:rsidRPr="00F03A69" w:rsidRDefault="004D425A" w:rsidP="00232F60">
            <w:pPr>
              <w:jc w:val="both"/>
            </w:pPr>
            <w:r w:rsidRPr="00F03A69">
              <w:t>Мариинский район</w:t>
            </w:r>
          </w:p>
        </w:tc>
        <w:tc>
          <w:tcPr>
            <w:tcW w:w="2320" w:type="dxa"/>
          </w:tcPr>
          <w:p w:rsidR="004D425A" w:rsidRPr="00F03A69" w:rsidRDefault="004D425A" w:rsidP="00232F60">
            <w:pPr>
              <w:jc w:val="both"/>
            </w:pPr>
            <w:proofErr w:type="spellStart"/>
            <w:r w:rsidRPr="00F03A69">
              <w:t>Гридаева</w:t>
            </w:r>
            <w:proofErr w:type="spellEnd"/>
            <w:r w:rsidRPr="00F03A69">
              <w:t xml:space="preserve"> Надежда </w:t>
            </w:r>
            <w:proofErr w:type="spellStart"/>
            <w:r w:rsidRPr="00F03A69">
              <w:t>Сафовна</w:t>
            </w:r>
            <w:proofErr w:type="spellEnd"/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4D23D2">
            <w:pPr>
              <w:jc w:val="both"/>
            </w:pPr>
            <w:r w:rsidRPr="00AC145D">
              <w:t>МАДОУ «</w:t>
            </w:r>
            <w:proofErr w:type="spellStart"/>
            <w:r w:rsidRPr="00AC145D">
              <w:t>Терентьевский</w:t>
            </w:r>
            <w:proofErr w:type="spellEnd"/>
            <w:r w:rsidRPr="00AC145D">
              <w:t xml:space="preserve"> детский сад»</w:t>
            </w:r>
          </w:p>
        </w:tc>
        <w:tc>
          <w:tcPr>
            <w:tcW w:w="2471" w:type="dxa"/>
          </w:tcPr>
          <w:p w:rsidR="004D425A" w:rsidRPr="00F03A69" w:rsidRDefault="004D425A" w:rsidP="004D23D2">
            <w:pPr>
              <w:jc w:val="both"/>
            </w:pPr>
            <w:proofErr w:type="spellStart"/>
            <w:r>
              <w:t>Прокопьевский</w:t>
            </w:r>
            <w:proofErr w:type="spellEnd"/>
            <w:r>
              <w:t xml:space="preserve"> район</w:t>
            </w:r>
          </w:p>
        </w:tc>
        <w:tc>
          <w:tcPr>
            <w:tcW w:w="2320" w:type="dxa"/>
          </w:tcPr>
          <w:p w:rsidR="004D425A" w:rsidRPr="00F03A69" w:rsidRDefault="004D425A" w:rsidP="004D23D2">
            <w:pPr>
              <w:jc w:val="both"/>
            </w:pPr>
            <w:r w:rsidRPr="00AC145D">
              <w:t>Семенова Оксана Николаевна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4D23D2">
            <w:pPr>
              <w:jc w:val="both"/>
            </w:pPr>
            <w:r w:rsidRPr="00AC145D">
              <w:t>МАДОУ «Октябрьский детский сад»</w:t>
            </w:r>
          </w:p>
        </w:tc>
        <w:tc>
          <w:tcPr>
            <w:tcW w:w="2471" w:type="dxa"/>
          </w:tcPr>
          <w:p w:rsidR="004D425A" w:rsidRPr="00F03A69" w:rsidRDefault="004D425A" w:rsidP="004D23D2">
            <w:pPr>
              <w:jc w:val="both"/>
            </w:pPr>
            <w:proofErr w:type="spellStart"/>
            <w:r>
              <w:t>Прокопьевский</w:t>
            </w:r>
            <w:proofErr w:type="spellEnd"/>
            <w:r>
              <w:t xml:space="preserve"> район</w:t>
            </w:r>
          </w:p>
        </w:tc>
        <w:tc>
          <w:tcPr>
            <w:tcW w:w="2320" w:type="dxa"/>
          </w:tcPr>
          <w:p w:rsidR="004D425A" w:rsidRPr="00F03A69" w:rsidRDefault="004D425A" w:rsidP="004D23D2">
            <w:pPr>
              <w:jc w:val="both"/>
            </w:pPr>
            <w:r w:rsidRPr="00AC145D">
              <w:t>Михайлова Светлана Николаевна</w:t>
            </w:r>
          </w:p>
        </w:tc>
      </w:tr>
    </w:tbl>
    <w:p w:rsidR="00A81FDD" w:rsidRDefault="00A81FDD" w:rsidP="00A81FDD">
      <w:pPr>
        <w:jc w:val="both"/>
      </w:pPr>
    </w:p>
    <w:p w:rsidR="00A81FDD" w:rsidRDefault="00A81FDD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 w:rsidP="002A3711">
      <w:pPr>
        <w:pStyle w:val="a6"/>
        <w:ind w:firstLine="709"/>
      </w:pPr>
      <w:r>
        <w:t xml:space="preserve">На основании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и по результатам работы группы </w:t>
      </w:r>
      <w:r>
        <w:rPr>
          <w:szCs w:val="28"/>
        </w:rPr>
        <w:t>по  экспертизе готовности дошкольных образовательных организаций Кемеровской области к переходу на федеральные государственные образовательные стандарты дошкольного образования в Кемеровской области в 2014-2015 учебном году</w:t>
      </w:r>
    </w:p>
    <w:p w:rsidR="002A3711" w:rsidRDefault="002A3711"/>
    <w:sectPr w:rsidR="002A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966"/>
    <w:multiLevelType w:val="hybridMultilevel"/>
    <w:tmpl w:val="6ABA02F8"/>
    <w:lvl w:ilvl="0" w:tplc="1B84D9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C61"/>
    <w:multiLevelType w:val="hybridMultilevel"/>
    <w:tmpl w:val="061A9228"/>
    <w:lvl w:ilvl="0" w:tplc="0CDEF4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577"/>
    <w:multiLevelType w:val="hybridMultilevel"/>
    <w:tmpl w:val="44D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DD"/>
    <w:rsid w:val="002A3711"/>
    <w:rsid w:val="00404BAF"/>
    <w:rsid w:val="004D425A"/>
    <w:rsid w:val="00500D53"/>
    <w:rsid w:val="00515791"/>
    <w:rsid w:val="00542465"/>
    <w:rsid w:val="007463B1"/>
    <w:rsid w:val="009A7649"/>
    <w:rsid w:val="00A81FDD"/>
    <w:rsid w:val="00AE48AF"/>
    <w:rsid w:val="00CD1CA7"/>
    <w:rsid w:val="00DB59CA"/>
    <w:rsid w:val="00EB4977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81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1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сновной текст1"/>
    <w:rsid w:val="00A81FD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Название объекта1"/>
    <w:basedOn w:val="a0"/>
    <w:rsid w:val="00A81FDD"/>
  </w:style>
  <w:style w:type="table" w:styleId="a4">
    <w:name w:val="Table Grid"/>
    <w:basedOn w:val="a1"/>
    <w:uiPriority w:val="59"/>
    <w:rsid w:val="00A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D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D425A"/>
    <w:pPr>
      <w:widowControl w:val="0"/>
      <w:ind w:firstLine="504"/>
      <w:jc w:val="both"/>
    </w:pPr>
    <w:rPr>
      <w:snapToGrid w:val="0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425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81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1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сновной текст1"/>
    <w:rsid w:val="00A81FD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Название объекта1"/>
    <w:basedOn w:val="a0"/>
    <w:rsid w:val="00A81FDD"/>
  </w:style>
  <w:style w:type="table" w:styleId="a4">
    <w:name w:val="Table Grid"/>
    <w:basedOn w:val="a1"/>
    <w:uiPriority w:val="59"/>
    <w:rsid w:val="00A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D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D425A"/>
    <w:pPr>
      <w:widowControl w:val="0"/>
      <w:ind w:firstLine="504"/>
      <w:jc w:val="both"/>
    </w:pPr>
    <w:rPr>
      <w:snapToGrid w:val="0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425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2014-04-24T08:44:00Z</cp:lastPrinted>
  <dcterms:created xsi:type="dcterms:W3CDTF">2014-05-05T04:05:00Z</dcterms:created>
  <dcterms:modified xsi:type="dcterms:W3CDTF">2014-05-05T04:05:00Z</dcterms:modified>
</cp:coreProperties>
</file>