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E1" w:rsidRPr="008C4013" w:rsidRDefault="00C04BE1" w:rsidP="00C04BE1">
      <w:pPr>
        <w:keepNext/>
        <w:tabs>
          <w:tab w:val="left" w:pos="426"/>
        </w:tabs>
        <w:spacing w:before="4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4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E6200E" wp14:editId="0368A01E">
            <wp:simplePos x="0" y="0"/>
            <wp:positionH relativeFrom="column">
              <wp:posOffset>2684780</wp:posOffset>
            </wp:positionH>
            <wp:positionV relativeFrom="paragraph">
              <wp:posOffset>-520065</wp:posOffset>
            </wp:positionV>
            <wp:extent cx="476250" cy="621547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1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</w:p>
    <w:p w:rsidR="00C04BE1" w:rsidRPr="008C4013" w:rsidRDefault="00C04BE1" w:rsidP="00C04BE1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КУЗБАССА </w:t>
      </w:r>
    </w:p>
    <w:p w:rsidR="00C04BE1" w:rsidRPr="008C4013" w:rsidRDefault="00C04BE1" w:rsidP="00C04BE1">
      <w:pPr>
        <w:keepNext/>
        <w:spacing w:before="360" w:after="0"/>
        <w:jc w:val="center"/>
        <w:outlineLvl w:val="3"/>
        <w:rPr>
          <w:rFonts w:ascii="Times New Roman" w:eastAsia="Times New Roman" w:hAnsi="Times New Roman" w:cs="Times New Roman"/>
          <w:b/>
          <w:iCs/>
          <w:spacing w:val="60"/>
          <w:sz w:val="32"/>
          <w:szCs w:val="32"/>
          <w:lang w:eastAsia="ru-RU"/>
        </w:rPr>
      </w:pPr>
      <w:r w:rsidRPr="008C4013">
        <w:rPr>
          <w:rFonts w:ascii="Times New Roman" w:eastAsia="Times New Roman" w:hAnsi="Times New Roman" w:cs="Times New Roman"/>
          <w:b/>
          <w:iCs/>
          <w:spacing w:val="60"/>
          <w:sz w:val="32"/>
          <w:szCs w:val="32"/>
          <w:lang w:eastAsia="ru-RU"/>
        </w:rPr>
        <w:t>ПОСТАНОВЛЕНИЕ</w:t>
      </w:r>
    </w:p>
    <w:p w:rsidR="00C04BE1" w:rsidRPr="00E72040" w:rsidRDefault="00645C11" w:rsidP="00C04BE1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634032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18 февраля 2025 </w:t>
      </w:r>
      <w:r w:rsidR="00C04BE1" w:rsidRPr="00E7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</w:t>
      </w:r>
    </w:p>
    <w:bookmarkEnd w:id="1"/>
    <w:p w:rsidR="00C04BE1" w:rsidRPr="00E72040" w:rsidRDefault="00C04BE1" w:rsidP="00C04BE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04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Кемерово</w:t>
      </w:r>
    </w:p>
    <w:p w:rsidR="00C04BE1" w:rsidRPr="00E72040" w:rsidRDefault="00C04BE1" w:rsidP="00C0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E1" w:rsidRPr="00E72040" w:rsidRDefault="00C04BE1" w:rsidP="00C0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E1" w:rsidRPr="00E72040" w:rsidRDefault="00C04BE1" w:rsidP="00C0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внесении изменени</w:t>
      </w:r>
      <w:r w:rsidR="00060CF3"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й</w:t>
      </w:r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 постановление Правительства </w:t>
      </w:r>
    </w:p>
    <w:p w:rsidR="00C04BE1" w:rsidRPr="00E72040" w:rsidRDefault="00C04BE1" w:rsidP="00C0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Кемеровской области – Кузбасса</w:t>
      </w:r>
    </w:p>
    <w:p w:rsidR="00C04BE1" w:rsidRPr="00E72040" w:rsidRDefault="00C04BE1" w:rsidP="00C0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от 28.11.2023 № 784 «Об утверждении </w:t>
      </w:r>
      <w:proofErr w:type="gramStart"/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государственной</w:t>
      </w:r>
      <w:proofErr w:type="gramEnd"/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C04BE1" w:rsidRPr="00E72040" w:rsidRDefault="00C04BE1" w:rsidP="00C0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программы Кемеровской области – Кузбасса </w:t>
      </w:r>
    </w:p>
    <w:p w:rsidR="00C04BE1" w:rsidRPr="00E72040" w:rsidRDefault="00C04BE1" w:rsidP="00C04BE1">
      <w:pPr>
        <w:spacing w:after="0" w:line="240" w:lineRule="auto"/>
        <w:ind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«Развитие системы образования Кузбасса»</w:t>
      </w:r>
    </w:p>
    <w:p w:rsidR="00C04BE1" w:rsidRPr="00E72040" w:rsidRDefault="00C04BE1" w:rsidP="00C04B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E1" w:rsidRPr="00E72040" w:rsidRDefault="00C04BE1" w:rsidP="00C04B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E1" w:rsidRPr="00E72040" w:rsidRDefault="00C04BE1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Кемеровской области – Кузбасса  </w:t>
      </w:r>
      <w:r w:rsidRPr="00E7204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постановляет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1832" w:rsidRPr="00E72040" w:rsidRDefault="00C04BE1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государственную программу Кемеровской области – Кузбасса «Развитие системы образования Кузбасса»</w:t>
      </w:r>
      <w:r w:rsidR="0079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B5F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программа)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Кемеровской области – Кузбасса от 28.11.2023 № 784</w:t>
      </w:r>
      <w:r w:rsidR="00500004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Кемеровской области – Кузбасса «Развитие системы образования Кузбасса»</w:t>
      </w:r>
      <w:r w:rsidR="00015802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Кемеровской области – Кузбасса от 08.08.2024 № 522)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1832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56AD3" w:rsidRDefault="00DD046D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56AD3" w:rsidRPr="0015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4:</w:t>
      </w:r>
    </w:p>
    <w:p w:rsidR="005B4DD2" w:rsidRPr="00E72040" w:rsidRDefault="00156AD3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сорок первом </w:t>
      </w:r>
      <w:r w:rsidR="005B4DD2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«Патриотическое воспитание граждан Российской Федерации» национального проекта «Образование» заменить словами «Педагоги и наставники» национального проекта «Молодежь и дети».</w:t>
      </w:r>
    </w:p>
    <w:p w:rsidR="005B4DD2" w:rsidRPr="005B4DD2" w:rsidRDefault="005B4DD2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пятьдесят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AD3" w:rsidRDefault="005B4DD2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7EE" w:rsidRP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7EE" w:rsidRP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конструкций), а также при проведении капитального </w:t>
      </w:r>
      <w:proofErr w:type="gramStart"/>
      <w:r w:rsidR="001F77EE" w:rsidRP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7EE" w:rsidRP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инфраструктуры организаций отдыха детей</w:t>
      </w:r>
      <w:proofErr w:type="gramEnd"/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7EE" w:rsidRP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оздоровления 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программе.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4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832" w:rsidRPr="00E72040" w:rsidRDefault="00156AD3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D0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15</w:t>
      </w:r>
      <w:r w:rsidR="005D1832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24C6" w:rsidRPr="00E72040" w:rsidRDefault="005D1832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</w:t>
      </w:r>
      <w:r w:rsidR="00DD0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заголовке</w:t>
      </w:r>
      <w:r w:rsidR="006524C6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«Патриотическое воспитание граждан Российской Федерации» национального проекта «Образование» заменить словами «</w:t>
      </w:r>
      <w:r w:rsidR="001B7289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наставники» национального проекта «Молодежь и дети»</w:t>
      </w:r>
      <w:r w:rsidR="00E72040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832" w:rsidRDefault="001B7289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DD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</w:t>
      </w:r>
      <w:r w:rsidR="00E83DF3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3DF3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32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5D1832" w:rsidRPr="00E72040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Федерации», входящего в состав национального проекта «Образование» заменить с</w:t>
      </w:r>
      <w:r w:rsidR="00790AA6">
        <w:rPr>
          <w:rFonts w:ascii="Times New Roman" w:hAnsi="Times New Roman" w:cs="Times New Roman"/>
          <w:sz w:val="28"/>
          <w:szCs w:val="28"/>
        </w:rPr>
        <w:t xml:space="preserve">ловами </w:t>
      </w:r>
      <w:r w:rsidRPr="00E72040">
        <w:rPr>
          <w:rFonts w:ascii="Times New Roman" w:hAnsi="Times New Roman" w:cs="Times New Roman"/>
          <w:sz w:val="28"/>
          <w:szCs w:val="28"/>
        </w:rPr>
        <w:t>«Педагоги  и наставники»</w:t>
      </w:r>
      <w:r w:rsidR="005D1832" w:rsidRPr="00E72040">
        <w:rPr>
          <w:rFonts w:ascii="Times New Roman" w:hAnsi="Times New Roman" w:cs="Times New Roman"/>
          <w:sz w:val="28"/>
          <w:szCs w:val="28"/>
        </w:rPr>
        <w:t>, входящего в состав национального проекта «Молодежь  и дети».</w:t>
      </w:r>
    </w:p>
    <w:p w:rsidR="00DD046D" w:rsidRPr="005831AB" w:rsidRDefault="00DD046D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7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5831AB">
        <w:rPr>
          <w:rFonts w:ascii="Times New Roman" w:hAnsi="Times New Roman" w:cs="Times New Roman"/>
          <w:sz w:val="28"/>
          <w:szCs w:val="28"/>
        </w:rPr>
        <w:t xml:space="preserve">. </w:t>
      </w:r>
      <w:r w:rsidR="003C7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</w:t>
      </w:r>
      <w:r w:rsidRPr="0058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5831AB">
        <w:rPr>
          <w:rFonts w:ascii="Times New Roman" w:hAnsi="Times New Roman" w:cs="Times New Roman"/>
          <w:sz w:val="28"/>
          <w:szCs w:val="28"/>
        </w:rPr>
        <w:t>«Патриотическое воспитание</w:t>
      </w:r>
      <w:r w:rsidR="005831AB" w:rsidRPr="005831A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 </w:t>
      </w:r>
      <w:r w:rsidRPr="005831AB">
        <w:rPr>
          <w:rFonts w:ascii="Times New Roman" w:hAnsi="Times New Roman" w:cs="Times New Roman"/>
          <w:sz w:val="28"/>
          <w:szCs w:val="28"/>
        </w:rPr>
        <w:t>заменить словами «Педагоги  и наставники»</w:t>
      </w:r>
      <w:r w:rsidR="005831AB" w:rsidRPr="005831AB">
        <w:rPr>
          <w:rFonts w:ascii="Times New Roman" w:hAnsi="Times New Roman" w:cs="Times New Roman"/>
          <w:sz w:val="28"/>
          <w:szCs w:val="28"/>
        </w:rPr>
        <w:t>.</w:t>
      </w:r>
    </w:p>
    <w:p w:rsidR="005D1832" w:rsidRPr="00E72040" w:rsidRDefault="001B7289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AB">
        <w:rPr>
          <w:rFonts w:ascii="Times New Roman" w:hAnsi="Times New Roman" w:cs="Times New Roman"/>
          <w:sz w:val="28"/>
          <w:szCs w:val="28"/>
        </w:rPr>
        <w:t>1.</w:t>
      </w:r>
      <w:r w:rsidR="001F77EE">
        <w:rPr>
          <w:rFonts w:ascii="Times New Roman" w:hAnsi="Times New Roman" w:cs="Times New Roman"/>
          <w:sz w:val="28"/>
          <w:szCs w:val="28"/>
        </w:rPr>
        <w:t>2</w:t>
      </w:r>
      <w:r w:rsidRPr="005831AB">
        <w:rPr>
          <w:rFonts w:ascii="Times New Roman" w:hAnsi="Times New Roman" w:cs="Times New Roman"/>
          <w:sz w:val="28"/>
          <w:szCs w:val="28"/>
        </w:rPr>
        <w:t>.</w:t>
      </w:r>
      <w:r w:rsidR="00DD046D" w:rsidRPr="005831AB">
        <w:rPr>
          <w:rFonts w:ascii="Times New Roman" w:hAnsi="Times New Roman" w:cs="Times New Roman"/>
          <w:sz w:val="28"/>
          <w:szCs w:val="28"/>
        </w:rPr>
        <w:t>4</w:t>
      </w:r>
      <w:r w:rsidRPr="005831AB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727CC8" w:rsidRPr="005831AB">
        <w:rPr>
          <w:rFonts w:ascii="Times New Roman" w:hAnsi="Times New Roman" w:cs="Times New Roman"/>
          <w:sz w:val="28"/>
          <w:szCs w:val="28"/>
        </w:rPr>
        <w:t>восьмом</w:t>
      </w:r>
      <w:r w:rsidRPr="005831AB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D1832" w:rsidRPr="005831AB">
        <w:rPr>
          <w:rFonts w:ascii="Times New Roman" w:hAnsi="Times New Roman" w:cs="Times New Roman"/>
          <w:sz w:val="28"/>
          <w:szCs w:val="28"/>
        </w:rPr>
        <w:t xml:space="preserve"> 2</w:t>
      </w:r>
      <w:r w:rsidRPr="005831AB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E83DF3" w:rsidRPr="005831AB">
        <w:rPr>
          <w:rFonts w:ascii="Times New Roman" w:hAnsi="Times New Roman" w:cs="Times New Roman"/>
          <w:sz w:val="28"/>
          <w:szCs w:val="28"/>
        </w:rPr>
        <w:t xml:space="preserve"> «2024» заменить цифр</w:t>
      </w:r>
      <w:r w:rsidR="00E72040" w:rsidRPr="005831AB">
        <w:rPr>
          <w:rFonts w:ascii="Times New Roman" w:hAnsi="Times New Roman" w:cs="Times New Roman"/>
          <w:sz w:val="28"/>
          <w:szCs w:val="28"/>
        </w:rPr>
        <w:t>ами</w:t>
      </w:r>
      <w:r w:rsidR="00E83DF3" w:rsidRPr="005831AB">
        <w:rPr>
          <w:rFonts w:ascii="Times New Roman" w:hAnsi="Times New Roman" w:cs="Times New Roman"/>
          <w:sz w:val="28"/>
          <w:szCs w:val="28"/>
        </w:rPr>
        <w:t xml:space="preserve"> «2025».</w:t>
      </w:r>
    </w:p>
    <w:p w:rsidR="00C04BE1" w:rsidRPr="00E72040" w:rsidRDefault="00E83DF3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7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B52D4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26 согласно приложению </w:t>
      </w:r>
      <w:r w:rsidR="009B52D4" w:rsidRPr="00E72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настоящему постановлению</w:t>
      </w:r>
      <w:r w:rsidR="000D017E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BE1" w:rsidRPr="00E72040" w:rsidRDefault="00C04BE1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C04BE1" w:rsidRPr="00E72040" w:rsidRDefault="00C04BE1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возложи</w:t>
      </w:r>
      <w:r w:rsidR="00E72040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</w:t>
      </w:r>
      <w:r w:rsidR="00E72040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на заместителя председателя </w:t>
      </w:r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Правительства</w:t>
      </w:r>
      <w:r w:rsidR="00727C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Кемеровской области – </w:t>
      </w:r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Кузбасса (по вопросам образования, науки и молодежной политики) </w:t>
      </w:r>
      <w:proofErr w:type="spellStart"/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Пятовского</w:t>
      </w:r>
      <w:proofErr w:type="spellEnd"/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А.А.</w:t>
      </w:r>
    </w:p>
    <w:p w:rsidR="00C04BE1" w:rsidRDefault="00C04BE1" w:rsidP="000841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173" w:rsidRPr="00E72040" w:rsidRDefault="003A7173" w:rsidP="00C04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4BE1" w:rsidRPr="00E72040" w:rsidRDefault="00C04BE1" w:rsidP="00C04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4BE1" w:rsidRPr="00E72040" w:rsidRDefault="00C04BE1" w:rsidP="00C04B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Губернатора</w:t>
      </w:r>
    </w:p>
    <w:p w:rsidR="00C04BE1" w:rsidRPr="00E72040" w:rsidRDefault="00C04BE1" w:rsidP="00C04BE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 –</w:t>
      </w:r>
    </w:p>
    <w:p w:rsidR="00C04BE1" w:rsidRPr="00E72040" w:rsidRDefault="00A45F5A" w:rsidP="00C04BE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4BE1"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C04BE1" w:rsidRPr="00E72040" w:rsidRDefault="00C04BE1" w:rsidP="00C04BE1">
      <w:pPr>
        <w:tabs>
          <w:tab w:val="left" w:pos="5954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                                                       А.А. Панов</w:t>
      </w:r>
    </w:p>
    <w:p w:rsidR="00935016" w:rsidRPr="00E72040" w:rsidRDefault="00935016" w:rsidP="009350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4BE1" w:rsidRPr="00E72040" w:rsidRDefault="00C04BE1">
      <w:pPr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br w:type="page"/>
      </w:r>
    </w:p>
    <w:p w:rsidR="00935016" w:rsidRPr="00E72040" w:rsidRDefault="00935016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5016" w:rsidRPr="00E72040" w:rsidRDefault="00935016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35016" w:rsidRPr="00E72040" w:rsidRDefault="00935016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</w:t>
      </w:r>
    </w:p>
    <w:p w:rsidR="00935016" w:rsidRDefault="00645C11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февраля 2025 г. № 67</w:t>
      </w:r>
    </w:p>
    <w:p w:rsidR="000841CB" w:rsidRDefault="000841CB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41CB" w:rsidRDefault="000841CB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41CB" w:rsidRPr="00E72040" w:rsidRDefault="000841CB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8B313D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«</w:t>
      </w:r>
      <w:r w:rsidR="00935016" w:rsidRPr="00E72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0550" w:rsidRPr="00E72040">
        <w:rPr>
          <w:rFonts w:ascii="Times New Roman" w:hAnsi="Times New Roman" w:cs="Times New Roman"/>
          <w:sz w:val="28"/>
          <w:szCs w:val="28"/>
        </w:rPr>
        <w:t>№ 26</w:t>
      </w:r>
    </w:p>
    <w:p w:rsidR="00935016" w:rsidRPr="00E72040" w:rsidRDefault="005B421E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</w:t>
      </w:r>
      <w:r w:rsidR="00935016" w:rsidRPr="00E72040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935016" w:rsidRPr="00E72040" w:rsidRDefault="00935016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</w:t>
      </w:r>
    </w:p>
    <w:p w:rsidR="00935016" w:rsidRPr="00E72040" w:rsidRDefault="008B313D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«</w:t>
      </w:r>
      <w:r w:rsidR="00935016" w:rsidRPr="00E72040">
        <w:rPr>
          <w:rFonts w:ascii="Times New Roman" w:hAnsi="Times New Roman" w:cs="Times New Roman"/>
          <w:sz w:val="28"/>
          <w:szCs w:val="28"/>
        </w:rPr>
        <w:t>Развитие системы образования</w:t>
      </w:r>
    </w:p>
    <w:p w:rsidR="00935016" w:rsidRDefault="00935016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Кузбасса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1CB" w:rsidRPr="00E72040" w:rsidRDefault="000841CB" w:rsidP="00C04B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93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780550" w:rsidP="000841CB">
      <w:pPr>
        <w:autoSpaceDE w:val="0"/>
        <w:autoSpaceDN w:val="0"/>
        <w:adjustRightInd w:val="0"/>
        <w:spacing w:after="0" w:line="240" w:lineRule="auto"/>
        <w:ind w:left="1418" w:right="11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>П</w:t>
      </w:r>
      <w:r w:rsidR="000841CB" w:rsidRPr="00E72040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</w:p>
    <w:p w:rsidR="00315D36" w:rsidRPr="00E72040" w:rsidRDefault="00780550" w:rsidP="000841CB">
      <w:pPr>
        <w:autoSpaceDE w:val="0"/>
        <w:autoSpaceDN w:val="0"/>
        <w:adjustRightInd w:val="0"/>
        <w:spacing w:after="0" w:line="240" w:lineRule="auto"/>
        <w:ind w:left="1418" w:right="11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из бюджета Кемеровской области – Кузбасса бюджетам муниципальных образований Кемеровской области – Кузбасса на осуществление мероприятий, направленных на создание</w:t>
      </w:r>
      <w:r w:rsidR="00315D36" w:rsidRPr="00E72040">
        <w:rPr>
          <w:rFonts w:ascii="Times New Roman" w:hAnsi="Times New Roman" w:cs="Times New Roman"/>
          <w:bCs/>
          <w:sz w:val="28"/>
          <w:szCs w:val="28"/>
        </w:rPr>
        <w:t xml:space="preserve"> современной инфраструктуры для отдыха детей и их оздоровления путем возведения некапитальных строений, сооружений (быстровозводимых</w:t>
      </w:r>
      <w:r w:rsidR="00084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D36" w:rsidRPr="00E72040">
        <w:rPr>
          <w:rFonts w:ascii="Times New Roman" w:hAnsi="Times New Roman" w:cs="Times New Roman"/>
          <w:bCs/>
          <w:sz w:val="28"/>
          <w:szCs w:val="28"/>
        </w:rPr>
        <w:t xml:space="preserve">конструкций), а также при проведении капитального </w:t>
      </w:r>
      <w:proofErr w:type="gramStart"/>
      <w:r w:rsidR="00315D36" w:rsidRPr="00E72040">
        <w:rPr>
          <w:rFonts w:ascii="Times New Roman" w:hAnsi="Times New Roman" w:cs="Times New Roman"/>
          <w:bCs/>
          <w:sz w:val="28"/>
          <w:szCs w:val="28"/>
        </w:rPr>
        <w:t>ремонта</w:t>
      </w:r>
      <w:r w:rsidR="00084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D36" w:rsidRPr="00E72040">
        <w:rPr>
          <w:rFonts w:ascii="Times New Roman" w:hAnsi="Times New Roman" w:cs="Times New Roman"/>
          <w:bCs/>
          <w:sz w:val="28"/>
          <w:szCs w:val="28"/>
        </w:rPr>
        <w:t>объектов инфраструктуры организаций отдыха детей</w:t>
      </w:r>
      <w:proofErr w:type="gramEnd"/>
    </w:p>
    <w:p w:rsidR="00935016" w:rsidRPr="00E72040" w:rsidRDefault="00315D36" w:rsidP="000841CB">
      <w:pPr>
        <w:autoSpaceDE w:val="0"/>
        <w:autoSpaceDN w:val="0"/>
        <w:adjustRightInd w:val="0"/>
        <w:spacing w:after="0" w:line="240" w:lineRule="auto"/>
        <w:ind w:left="1418" w:right="11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 xml:space="preserve">и их оздоровления </w:t>
      </w:r>
    </w:p>
    <w:p w:rsidR="00935016" w:rsidRDefault="00935016" w:rsidP="0093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1CB" w:rsidRPr="00E72040" w:rsidRDefault="000841CB" w:rsidP="0093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935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35016" w:rsidRPr="00E72040" w:rsidRDefault="00935016" w:rsidP="0093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цели, условия и порядок предоставления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в том числе за счет средств федерального бюджета, в соответствии </w:t>
      </w:r>
      <w:r w:rsidRPr="00767962">
        <w:rPr>
          <w:rFonts w:ascii="Times New Roman" w:hAnsi="Times New Roman" w:cs="Times New Roman"/>
          <w:sz w:val="28"/>
          <w:szCs w:val="28"/>
        </w:rPr>
        <w:t xml:space="preserve">с </w:t>
      </w:r>
      <w:r w:rsidR="00767962" w:rsidRPr="00767962">
        <w:rPr>
          <w:rFonts w:ascii="Times New Roman" w:hAnsi="Times New Roman" w:cs="Times New Roman"/>
          <w:sz w:val="28"/>
          <w:szCs w:val="28"/>
        </w:rPr>
        <w:t>П</w:t>
      </w:r>
      <w:r w:rsidR="004D2014" w:rsidRPr="00767962">
        <w:rPr>
          <w:rFonts w:ascii="Times New Roman" w:hAnsi="Times New Roman" w:cs="Times New Roman"/>
          <w:sz w:val="28"/>
          <w:szCs w:val="28"/>
        </w:rPr>
        <w:t>равилами предоставления и распределения субсидий из федеральн</w:t>
      </w:r>
      <w:r w:rsidR="003C7EF7">
        <w:rPr>
          <w:rFonts w:ascii="Times New Roman" w:hAnsi="Times New Roman" w:cs="Times New Roman"/>
          <w:sz w:val="28"/>
          <w:szCs w:val="28"/>
        </w:rPr>
        <w:t>ого бюджета бюджетам субъектов Р</w:t>
      </w:r>
      <w:r w:rsidR="004D2014" w:rsidRPr="0076796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C7EF7">
        <w:rPr>
          <w:rFonts w:ascii="Times New Roman" w:hAnsi="Times New Roman" w:cs="Times New Roman"/>
          <w:sz w:val="28"/>
          <w:szCs w:val="28"/>
        </w:rPr>
        <w:t>Ф</w:t>
      </w:r>
      <w:r w:rsidR="004D2014" w:rsidRPr="00767962">
        <w:rPr>
          <w:rFonts w:ascii="Times New Roman" w:hAnsi="Times New Roman" w:cs="Times New Roman"/>
          <w:sz w:val="28"/>
          <w:szCs w:val="28"/>
        </w:rPr>
        <w:t xml:space="preserve">едерации и бюджету г. Байконура в целях </w:t>
      </w:r>
      <w:proofErr w:type="spellStart"/>
      <w:r w:rsidR="004D2014" w:rsidRPr="007679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D2014" w:rsidRPr="0076796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</w:t>
      </w:r>
      <w:proofErr w:type="gramEnd"/>
      <w:r w:rsidR="004D2014" w:rsidRPr="00767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014" w:rsidRPr="00767962">
        <w:rPr>
          <w:rFonts w:ascii="Times New Roman" w:hAnsi="Times New Roman" w:cs="Times New Roman"/>
          <w:sz w:val="28"/>
          <w:szCs w:val="28"/>
        </w:rPr>
        <w:t xml:space="preserve">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</w:t>
      </w:r>
      <w:r w:rsidR="00156AD3">
        <w:rPr>
          <w:rFonts w:ascii="Times New Roman" w:hAnsi="Times New Roman" w:cs="Times New Roman"/>
          <w:sz w:val="28"/>
          <w:szCs w:val="28"/>
        </w:rPr>
        <w:br/>
      </w:r>
      <w:r w:rsidR="004D2014" w:rsidRPr="0076796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767962">
        <w:rPr>
          <w:rFonts w:ascii="Times New Roman" w:hAnsi="Times New Roman" w:cs="Times New Roman"/>
          <w:sz w:val="28"/>
          <w:szCs w:val="28"/>
        </w:rPr>
        <w:t>, в</w:t>
      </w:r>
      <w:r w:rsidRPr="00E72040">
        <w:rPr>
          <w:rFonts w:ascii="Times New Roman" w:hAnsi="Times New Roman" w:cs="Times New Roman"/>
          <w:sz w:val="28"/>
          <w:szCs w:val="28"/>
        </w:rPr>
        <w:t xml:space="preserve"> рамках государственной </w:t>
      </w:r>
      <w:hyperlink r:id="rId9" w:history="1">
        <w:r w:rsidRPr="00E7204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15D36" w:rsidRPr="00E72040">
        <w:rPr>
          <w:rFonts w:ascii="Times New Roman" w:hAnsi="Times New Roman" w:cs="Times New Roman"/>
          <w:sz w:val="28"/>
          <w:szCs w:val="28"/>
        </w:rPr>
        <w:t>«Развитие образования»</w:t>
      </w:r>
      <w:r w:rsidRPr="00E72040">
        <w:rPr>
          <w:rFonts w:ascii="Times New Roman" w:hAnsi="Times New Roman" w:cs="Times New Roman"/>
          <w:sz w:val="28"/>
          <w:szCs w:val="28"/>
        </w:rPr>
        <w:t xml:space="preserve">, являющимися </w:t>
      </w:r>
      <w:hyperlink r:id="rId10" w:history="1">
        <w:r w:rsidRPr="00E7204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767962">
          <w:rPr>
            <w:rFonts w:ascii="Times New Roman" w:hAnsi="Times New Roman" w:cs="Times New Roman"/>
            <w:sz w:val="28"/>
            <w:szCs w:val="28"/>
          </w:rPr>
          <w:br/>
        </w:r>
        <w:r w:rsidR="00315D36" w:rsidRPr="00E72040">
          <w:rPr>
            <w:rFonts w:ascii="Times New Roman" w:hAnsi="Times New Roman" w:cs="Times New Roman"/>
            <w:sz w:val="28"/>
            <w:szCs w:val="28"/>
          </w:rPr>
          <w:t>№</w:t>
        </w:r>
        <w:r w:rsidRPr="00E72040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Pr="00E72040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</w:t>
      </w:r>
      <w:r w:rsidRPr="00E7204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26.12.2017 </w:t>
      </w:r>
      <w:r w:rsidR="008B313D" w:rsidRPr="00E72040">
        <w:rPr>
          <w:rFonts w:ascii="Times New Roman" w:hAnsi="Times New Roman" w:cs="Times New Roman"/>
          <w:sz w:val="28"/>
          <w:szCs w:val="28"/>
        </w:rPr>
        <w:t>№</w:t>
      </w:r>
      <w:r w:rsidRPr="00E72040">
        <w:rPr>
          <w:rFonts w:ascii="Times New Roman" w:hAnsi="Times New Roman" w:cs="Times New Roman"/>
          <w:sz w:val="28"/>
          <w:szCs w:val="28"/>
        </w:rPr>
        <w:t xml:space="preserve"> 1642, и </w:t>
      </w:r>
      <w:hyperlink r:id="rId11" w:history="1">
        <w:r w:rsidRPr="00E7204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 бюджетам субъектов Российской Федерации,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30.09.2014 </w:t>
      </w:r>
      <w:r w:rsidR="008B313D" w:rsidRPr="00E72040">
        <w:rPr>
          <w:rFonts w:ascii="Times New Roman" w:hAnsi="Times New Roman" w:cs="Times New Roman"/>
          <w:sz w:val="28"/>
          <w:szCs w:val="28"/>
        </w:rPr>
        <w:t>№</w:t>
      </w:r>
      <w:r w:rsidRPr="00E72040">
        <w:rPr>
          <w:rFonts w:ascii="Times New Roman" w:hAnsi="Times New Roman" w:cs="Times New Roman"/>
          <w:sz w:val="28"/>
          <w:szCs w:val="28"/>
        </w:rPr>
        <w:t xml:space="preserve"> 999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Pr="00E72040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 xml:space="preserve"> </w:t>
      </w:r>
      <w:r w:rsidR="00D21B5B" w:rsidRPr="00E72040">
        <w:rPr>
          <w:rFonts w:ascii="Times New Roman" w:hAnsi="Times New Roman" w:cs="Times New Roman"/>
          <w:sz w:val="28"/>
          <w:szCs w:val="28"/>
        </w:rPr>
        <w:br/>
      </w:r>
      <w:r w:rsidRPr="00E7204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Правила предоставления и распределения субсидий из федерального бюджета).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Субсидия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предоставляется бюджетам муниципальных образований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на осуществление мероприятий, направленных на создание</w:t>
      </w:r>
      <w:r w:rsidR="00315D36" w:rsidRPr="00E72040">
        <w:rPr>
          <w:rFonts w:ascii="Times New Roman" w:hAnsi="Times New Roman" w:cs="Times New Roman"/>
          <w:sz w:val="28"/>
          <w:szCs w:val="28"/>
        </w:rPr>
        <w:t xml:space="preserve">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  <w:r w:rsidRPr="00E720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субсидия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Кузбасса).</w:t>
      </w:r>
      <w:proofErr w:type="gramEnd"/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>2. Определение размера субсидий из бюджета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bCs/>
          <w:sz w:val="28"/>
          <w:szCs w:val="28"/>
        </w:rPr>
        <w:t xml:space="preserve"> Кузбасса муниципальным образованиям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Перечень i-х муниципальных образований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определяется Министерством образования Кузбасса при составлении заявки на участие в отборе субъектов Российской Федерации на предоставление субсидий из федерального бюджета бюджетам субъектов Российской Федерации и бюджету г. Байконура в целях софинансирования расходных обязательств субъектов Российской Федерации и г. Байконура на осуществл</w:t>
      </w:r>
      <w:r w:rsidR="000841CB">
        <w:rPr>
          <w:rFonts w:ascii="Times New Roman" w:hAnsi="Times New Roman" w:cs="Times New Roman"/>
          <w:sz w:val="28"/>
          <w:szCs w:val="28"/>
        </w:rPr>
        <w:t>ение мероприятий</w:t>
      </w:r>
      <w:r w:rsidRPr="00E72040">
        <w:rPr>
          <w:rFonts w:ascii="Times New Roman" w:hAnsi="Times New Roman" w:cs="Times New Roman"/>
          <w:sz w:val="28"/>
          <w:szCs w:val="28"/>
        </w:rPr>
        <w:t>, направленных на создание некапитальных объектов (быстровозводимых конструкций) отдыха детей и их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оздоровления.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2.2. Общий объем субсидий распределяется в разрезе муниципальных образований.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Размер предоставляемой i-</w:t>
      </w:r>
      <w:proofErr w:type="spellStart"/>
      <w:r w:rsidRPr="00E720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7204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субсидии (</w:t>
      </w:r>
      <w:proofErr w:type="spellStart"/>
      <w:r w:rsidRPr="00E7204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7204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83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04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720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204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E72040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>,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где: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04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>количество некапитальных объектов (быстровозводимых конструкций);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0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 </w:t>
      </w:r>
      <w:r w:rsidRPr="00E72040">
        <w:rPr>
          <w:rFonts w:ascii="Times New Roman" w:hAnsi="Times New Roman" w:cs="Times New Roman"/>
          <w:sz w:val="28"/>
          <w:szCs w:val="28"/>
        </w:rPr>
        <w:t>стоимость возведения одного некапитального объекта (быстровозводимой конструкции), которая определяется Министерством просвещения Российской Федерации.</w:t>
      </w:r>
    </w:p>
    <w:p w:rsidR="009B52D4" w:rsidRDefault="009B52D4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E7" w:rsidRDefault="00831FE7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E7" w:rsidRDefault="00831FE7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E7" w:rsidRPr="00E72040" w:rsidRDefault="00831FE7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5B421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E72040">
        <w:rPr>
          <w:rFonts w:ascii="Times New Roman" w:hAnsi="Times New Roman" w:cs="Times New Roman"/>
          <w:bCs/>
          <w:sz w:val="28"/>
          <w:szCs w:val="28"/>
        </w:rPr>
        <w:t>предоставления субсидий из бюджета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="00D21B5B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bCs/>
          <w:sz w:val="28"/>
          <w:szCs w:val="28"/>
        </w:rPr>
        <w:t xml:space="preserve"> Кузбасса муниципальным образованиям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3.1. Условиями предоставления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являются: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а)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наличие утвержденных муниципальных программ, предусматривающих перечень мероприятий, предусмотренных пунктом 1.2 настоящих Правил, в целях софинансирования которых предоставляется субсидия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Кузбасса;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б)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>наличие в бюджете муниципального образования бюджетных ассигнований в объеме, достаточном для окончательного исполнения расходных обязательств, предусмотренных пунктом 1.2 настоящих Правил.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3.2.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При заключении соглашения уполномоченный орган местного самоуправления муниципального образования представляет в Министерство образования Кузбасса отчет об исполнении условий предоставления субсидий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предусмотренных пунктом 3.1 настоящих Правил, по форме, установленной Министерством просвещения Российской Федерации.</w:t>
      </w:r>
    </w:p>
    <w:p w:rsidR="00935016" w:rsidRPr="00E72040" w:rsidRDefault="009B52D4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3.3. </w:t>
      </w:r>
      <w:r w:rsidR="00935016" w:rsidRPr="00E72040">
        <w:rPr>
          <w:rFonts w:ascii="Times New Roman" w:hAnsi="Times New Roman" w:cs="Times New Roman"/>
          <w:sz w:val="28"/>
          <w:szCs w:val="28"/>
        </w:rPr>
        <w:t xml:space="preserve">Предоставление субсидии из бюджета Кемеровской области </w:t>
      </w:r>
      <w:r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935016" w:rsidRPr="00E72040">
        <w:rPr>
          <w:rFonts w:ascii="Times New Roman" w:hAnsi="Times New Roman" w:cs="Times New Roman"/>
          <w:sz w:val="28"/>
          <w:szCs w:val="28"/>
        </w:rPr>
        <w:t xml:space="preserve"> Кузбасса осуществляется в соответствии с пунктом 3.1 настоящих Правил и соглашением, заключенным в государственной интегрированной информационной системе управления общественными финансами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="00935016" w:rsidRPr="00E720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="00935016" w:rsidRPr="00E72040">
        <w:rPr>
          <w:rFonts w:ascii="Times New Roman" w:hAnsi="Times New Roman" w:cs="Times New Roman"/>
          <w:sz w:val="28"/>
          <w:szCs w:val="28"/>
        </w:rPr>
        <w:t>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Типовые формы соглашения и дополнительных соглашений утверждаются Министерством финансов Российской Федерации.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3.4.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предельный уровень софинансирования расходного обязательства муниципального образования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(в том числе за счет средств субсидии из федерального бюджета) на текущий финансовый год и плановый период в размере 100%.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3.5.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="00D871EA" w:rsidRPr="00E72040">
        <w:rPr>
          <w:rFonts w:ascii="Times New Roman" w:hAnsi="Times New Roman" w:cs="Times New Roman"/>
          <w:sz w:val="28"/>
          <w:szCs w:val="28"/>
        </w:rPr>
        <w:t>П</w:t>
      </w:r>
      <w:r w:rsidRPr="00E72040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D871EA" w:rsidRPr="00E72040">
        <w:rPr>
          <w:rFonts w:ascii="Times New Roman" w:hAnsi="Times New Roman" w:cs="Times New Roman"/>
          <w:sz w:val="28"/>
          <w:szCs w:val="28"/>
        </w:rPr>
        <w:t xml:space="preserve">(показатели) </w:t>
      </w:r>
      <w:r w:rsidRPr="00E72040">
        <w:rPr>
          <w:rFonts w:ascii="Times New Roman" w:hAnsi="Times New Roman" w:cs="Times New Roman"/>
          <w:sz w:val="28"/>
          <w:szCs w:val="28"/>
        </w:rPr>
        <w:t>результат</w:t>
      </w:r>
      <w:r w:rsidR="00DD046D">
        <w:rPr>
          <w:rFonts w:ascii="Times New Roman" w:hAnsi="Times New Roman" w:cs="Times New Roman"/>
          <w:sz w:val="28"/>
          <w:szCs w:val="28"/>
        </w:rPr>
        <w:t>ивности</w:t>
      </w:r>
      <w:r w:rsidR="00D871EA" w:rsidRPr="00E72040">
        <w:rPr>
          <w:rFonts w:ascii="Times New Roman" w:hAnsi="Times New Roman" w:cs="Times New Roman"/>
          <w:sz w:val="28"/>
          <w:szCs w:val="28"/>
        </w:rPr>
        <w:t xml:space="preserve"> </w:t>
      </w:r>
      <w:r w:rsidRPr="00E72040">
        <w:rPr>
          <w:rFonts w:ascii="Times New Roman" w:hAnsi="Times New Roman" w:cs="Times New Roman"/>
          <w:sz w:val="28"/>
          <w:szCs w:val="28"/>
        </w:rPr>
        <w:t>использования субсидии из бюджета Кемеровской</w:t>
      </w:r>
      <w:r w:rsidR="00DD046D">
        <w:rPr>
          <w:rFonts w:ascii="Times New Roman" w:hAnsi="Times New Roman" w:cs="Times New Roman"/>
          <w:sz w:val="28"/>
          <w:szCs w:val="28"/>
        </w:rPr>
        <w:t xml:space="preserve"> области – Кузбасса </w:t>
      </w:r>
      <w:r w:rsidR="00D871EA" w:rsidRPr="00E72040">
        <w:rPr>
          <w:rFonts w:ascii="Times New Roman" w:hAnsi="Times New Roman" w:cs="Times New Roman"/>
          <w:sz w:val="28"/>
          <w:szCs w:val="28"/>
        </w:rPr>
        <w:t>устанавливается (устанавливаются) в соглашении</w:t>
      </w:r>
      <w:r w:rsidRPr="00E72040">
        <w:rPr>
          <w:rFonts w:ascii="Times New Roman" w:hAnsi="Times New Roman" w:cs="Times New Roman"/>
          <w:sz w:val="28"/>
          <w:szCs w:val="28"/>
        </w:rPr>
        <w:t>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3.6.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осуществляется Министерством образования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>Кузбасса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на основании сравнения</w:t>
      </w:r>
      <w:r w:rsidR="00621B27" w:rsidRPr="00E72040">
        <w:rPr>
          <w:rFonts w:ascii="Times New Roman" w:hAnsi="Times New Roman" w:cs="Times New Roman"/>
          <w:sz w:val="28"/>
          <w:szCs w:val="28"/>
        </w:rPr>
        <w:t xml:space="preserve"> установленных в соглашении и фактических д</w:t>
      </w:r>
      <w:r w:rsidRPr="00E72040">
        <w:rPr>
          <w:rFonts w:ascii="Times New Roman" w:hAnsi="Times New Roman" w:cs="Times New Roman"/>
          <w:sz w:val="28"/>
          <w:szCs w:val="28"/>
        </w:rPr>
        <w:t>остигнутых значений показателя</w:t>
      </w:r>
      <w:r w:rsidR="00D871EA" w:rsidRPr="00E72040">
        <w:rPr>
          <w:rFonts w:ascii="Times New Roman" w:hAnsi="Times New Roman" w:cs="Times New Roman"/>
          <w:sz w:val="28"/>
          <w:szCs w:val="28"/>
        </w:rPr>
        <w:t xml:space="preserve"> (показателей) </w:t>
      </w:r>
      <w:r w:rsidR="00DD046D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E72040">
        <w:rPr>
          <w:rFonts w:ascii="Times New Roman" w:hAnsi="Times New Roman" w:cs="Times New Roman"/>
          <w:sz w:val="28"/>
          <w:szCs w:val="28"/>
        </w:rPr>
        <w:t xml:space="preserve"> использования субсидии из бюджета Кемеровской </w:t>
      </w:r>
      <w:r w:rsidR="00DD046D">
        <w:rPr>
          <w:rFonts w:ascii="Times New Roman" w:hAnsi="Times New Roman" w:cs="Times New Roman"/>
          <w:sz w:val="28"/>
          <w:szCs w:val="28"/>
        </w:rPr>
        <w:br/>
      </w:r>
      <w:r w:rsidRPr="00E7204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предусмотренного </w:t>
      </w:r>
      <w:r w:rsidR="00621B27" w:rsidRPr="00E72040">
        <w:rPr>
          <w:rFonts w:ascii="Times New Roman" w:hAnsi="Times New Roman" w:cs="Times New Roman"/>
          <w:sz w:val="28"/>
          <w:szCs w:val="28"/>
        </w:rPr>
        <w:t>(предусмотренных) пунктом 3.5 настоящих Правил</w:t>
      </w:r>
      <w:r w:rsidRPr="00E72040">
        <w:rPr>
          <w:rFonts w:ascii="Times New Roman" w:hAnsi="Times New Roman" w:cs="Times New Roman"/>
          <w:sz w:val="28"/>
          <w:szCs w:val="28"/>
        </w:rPr>
        <w:t>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изменений, предусматривающих ухудшение значений показателя результативности использования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субсидии из </w:t>
      </w:r>
      <w:r w:rsidRPr="00E72040">
        <w:rPr>
          <w:rFonts w:ascii="Times New Roman" w:hAnsi="Times New Roman" w:cs="Times New Roman"/>
          <w:sz w:val="28"/>
          <w:szCs w:val="28"/>
        </w:rPr>
        <w:lastRenderedPageBreak/>
        <w:t xml:space="preserve">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оказалось невозможным вследствие обстоятельств непреодолимой силы, изменения значений целевых показателей и индикаторов муниципальных программ, а также в случае существенного (более чем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на 20%) сокращения размера субсидии.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3.8.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В случае дополнительного выделения средств из бюджета муниципального образования, необходимых на создание некапитальных объектов (быстровозводимых конструкций) отдыха детей и их оздоровления в рамках федерального проекта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Pr="00E72040">
        <w:rPr>
          <w:rFonts w:ascii="Times New Roman" w:hAnsi="Times New Roman" w:cs="Times New Roman"/>
          <w:sz w:val="28"/>
          <w:szCs w:val="28"/>
        </w:rPr>
        <w:t>Создание условий для обучения, отдыха и оздоровления детей и молодежи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2" w:history="1">
        <w:r w:rsidRPr="00E7204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Pr="00E72040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>, заключается отдельное соглашение с муниципальным образованием в общеустановленном порядке.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3.9.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r w:rsidRPr="00E72040">
        <w:rPr>
          <w:rFonts w:ascii="Times New Roman" w:hAnsi="Times New Roman" w:cs="Times New Roman"/>
          <w:sz w:val="28"/>
          <w:szCs w:val="28"/>
        </w:rPr>
        <w:t xml:space="preserve">Перечисление субсидий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муниципальных программ в соглашении предусматривается обязательство муниципального образования размещать ежеквартально не позднее 10-го числа месяца, следующего за отчетным кварталом, в государственной интегрированной информационной системе управления общественными финансами </w:t>
      </w:r>
      <w:r w:rsidR="008B313D" w:rsidRPr="00E72040">
        <w:rPr>
          <w:rFonts w:ascii="Times New Roman" w:hAnsi="Times New Roman" w:cs="Times New Roman"/>
          <w:sz w:val="28"/>
          <w:szCs w:val="28"/>
        </w:rPr>
        <w:t>«</w:t>
      </w:r>
      <w:r w:rsidRPr="00E720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B313D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DD046D">
        <w:rPr>
          <w:rFonts w:ascii="Times New Roman" w:hAnsi="Times New Roman" w:cs="Times New Roman"/>
          <w:sz w:val="28"/>
          <w:szCs w:val="28"/>
        </w:rPr>
        <w:t>б осуществлении расходов</w:t>
      </w:r>
      <w:r w:rsidRPr="00E72040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E720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72040">
        <w:rPr>
          <w:rFonts w:ascii="Times New Roman" w:hAnsi="Times New Roman" w:cs="Times New Roman"/>
          <w:sz w:val="28"/>
          <w:szCs w:val="28"/>
        </w:rPr>
        <w:t xml:space="preserve"> которых предоставлена субсидия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а также отчет о достижении значений результат</w:t>
      </w:r>
      <w:r w:rsidR="00621B27" w:rsidRPr="00E72040">
        <w:rPr>
          <w:rFonts w:ascii="Times New Roman" w:hAnsi="Times New Roman" w:cs="Times New Roman"/>
          <w:sz w:val="28"/>
          <w:szCs w:val="28"/>
        </w:rPr>
        <w:t>ов</w:t>
      </w:r>
      <w:r w:rsidRPr="00E72040">
        <w:rPr>
          <w:rFonts w:ascii="Times New Roman" w:hAnsi="Times New Roman" w:cs="Times New Roman"/>
          <w:sz w:val="28"/>
          <w:szCs w:val="28"/>
        </w:rPr>
        <w:t xml:space="preserve"> использования субсидии из бюджета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Кемеровской </w:t>
      </w:r>
      <w:r w:rsidR="009B52D4" w:rsidRPr="00E72040">
        <w:rPr>
          <w:rFonts w:ascii="Times New Roman" w:hAnsi="Times New Roman" w:cs="Times New Roman"/>
          <w:sz w:val="28"/>
          <w:szCs w:val="28"/>
        </w:rPr>
        <w:br/>
      </w:r>
      <w:r w:rsidRPr="00E7204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на </w:t>
      </w:r>
      <w:r w:rsidR="009B52D4" w:rsidRPr="00E72040">
        <w:rPr>
          <w:rFonts w:ascii="Times New Roman" w:hAnsi="Times New Roman" w:cs="Times New Roman"/>
          <w:sz w:val="28"/>
          <w:szCs w:val="28"/>
        </w:rPr>
        <w:br/>
      </w:r>
      <w:r w:rsidRPr="00E72040">
        <w:rPr>
          <w:rFonts w:ascii="Times New Roman" w:hAnsi="Times New Roman" w:cs="Times New Roman"/>
          <w:sz w:val="28"/>
          <w:szCs w:val="28"/>
        </w:rPr>
        <w:t xml:space="preserve">31 декабря года предоставления субсидии из бюджета Кемеровской </w:t>
      </w:r>
      <w:r w:rsidR="009B52D4" w:rsidRPr="00E72040">
        <w:rPr>
          <w:rFonts w:ascii="Times New Roman" w:hAnsi="Times New Roman" w:cs="Times New Roman"/>
          <w:sz w:val="28"/>
          <w:szCs w:val="28"/>
        </w:rPr>
        <w:br/>
      </w:r>
      <w:r w:rsidRPr="00E7204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допущены нарушения обязательств, предусмотренных соглашением в соответствии с </w:t>
      </w:r>
      <w:hyperlink r:id="rId13" w:history="1">
        <w:r w:rsidRPr="00E72040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5831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B313D" w:rsidRPr="005831AB">
          <w:rPr>
            <w:rFonts w:ascii="Times New Roman" w:hAnsi="Times New Roman" w:cs="Times New Roman"/>
            <w:sz w:val="28"/>
            <w:szCs w:val="28"/>
          </w:rPr>
          <w:t>«</w:t>
        </w:r>
        <w:r w:rsidRPr="005831AB">
          <w:rPr>
            <w:rFonts w:ascii="Times New Roman" w:hAnsi="Times New Roman" w:cs="Times New Roman"/>
            <w:sz w:val="28"/>
            <w:szCs w:val="28"/>
          </w:rPr>
          <w:t>б</w:t>
        </w:r>
        <w:r w:rsidR="00DD046D" w:rsidRPr="005831AB">
          <w:rPr>
            <w:rFonts w:ascii="Times New Roman" w:hAnsi="Times New Roman" w:cs="Times New Roman"/>
            <w:sz w:val="28"/>
            <w:szCs w:val="28"/>
          </w:rPr>
          <w:t>(1)</w:t>
        </w:r>
        <w:r w:rsidR="008B313D" w:rsidRPr="005831AB">
          <w:rPr>
            <w:rFonts w:ascii="Times New Roman" w:hAnsi="Times New Roman" w:cs="Times New Roman"/>
            <w:sz w:val="28"/>
            <w:szCs w:val="28"/>
          </w:rPr>
          <w:t>»</w:t>
        </w:r>
        <w:r w:rsidRPr="005831AB">
          <w:rPr>
            <w:rFonts w:ascii="Times New Roman" w:hAnsi="Times New Roman" w:cs="Times New Roman"/>
            <w:sz w:val="28"/>
            <w:szCs w:val="28"/>
          </w:rPr>
          <w:t xml:space="preserve"> пун</w:t>
        </w:r>
        <w:r w:rsidRPr="00E72040">
          <w:rPr>
            <w:rFonts w:ascii="Times New Roman" w:hAnsi="Times New Roman" w:cs="Times New Roman"/>
            <w:sz w:val="28"/>
            <w:szCs w:val="28"/>
          </w:rPr>
          <w:t>кта 10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бюджета, и в срок до первой даты представления отчетности о достижении значений </w:t>
      </w:r>
      <w:r w:rsidR="00DD046D">
        <w:rPr>
          <w:rFonts w:ascii="Times New Roman" w:hAnsi="Times New Roman" w:cs="Times New Roman"/>
          <w:sz w:val="28"/>
          <w:szCs w:val="28"/>
        </w:rPr>
        <w:t>результатов</w:t>
      </w:r>
      <w:r w:rsidRPr="00E72040">
        <w:rPr>
          <w:rFonts w:ascii="Times New Roman" w:hAnsi="Times New Roman" w:cs="Times New Roman"/>
          <w:sz w:val="28"/>
          <w:szCs w:val="28"/>
        </w:rPr>
        <w:t xml:space="preserve"> использования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в соответствии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 с соглашением в году, следующем за годом предоставления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указанные нарушения не устранены, объем средств, подлежащий возврату из бюджета муниципального образования бюджету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а затем в федеральный бюджет, определяется в соответствии с </w:t>
      </w:r>
      <w:hyperlink r:id="rId14" w:history="1">
        <w:r w:rsidRPr="00E7204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бюджета. Срок возврата указанных средств устанавливается на 1 месяц раньше установленного.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Освобождение муниципальных образований от применения мер ответственности, предусмотренных </w:t>
      </w:r>
      <w:hyperlink r:id="rId15" w:history="1">
        <w:r w:rsidRPr="00E7204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бюджета, в том числе возврата муниципальными образованиями сре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72040">
        <w:rPr>
          <w:rFonts w:ascii="Times New Roman" w:hAnsi="Times New Roman" w:cs="Times New Roman"/>
          <w:sz w:val="28"/>
          <w:szCs w:val="28"/>
        </w:rPr>
        <w:t xml:space="preserve">оход бюджета Кемеровской </w:t>
      </w:r>
      <w:r w:rsidRPr="00E72040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а затем в федеральный бюджет, осуществляется в соответствии с </w:t>
      </w:r>
      <w:hyperlink r:id="rId16" w:history="1">
        <w:r w:rsidRPr="00E72040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бюджета.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7204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72040">
        <w:rPr>
          <w:rFonts w:ascii="Times New Roman" w:hAnsi="Times New Roman" w:cs="Times New Roman"/>
          <w:bCs/>
          <w:sz w:val="28"/>
          <w:szCs w:val="28"/>
        </w:rPr>
        <w:t xml:space="preserve"> использованием субсидий из бюджета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040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bCs/>
          <w:sz w:val="28"/>
          <w:szCs w:val="28"/>
        </w:rPr>
        <w:t xml:space="preserve"> Кузбасса муниципальным образованием</w:t>
      </w: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>4.1.</w:t>
      </w:r>
      <w:r w:rsidR="009B52D4" w:rsidRPr="00E720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и (или) нарушения муниципальным образованием условий ее предоставления, в том числе невозврата муниципальным образованием средств в бюджет Кемеровской области </w:t>
      </w:r>
      <w:r w:rsidR="00D21B5B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а затем в федеральный бюджет, в соответствии с </w:t>
      </w:r>
      <w:hyperlink r:id="rId17" w:history="1">
        <w:r w:rsidRPr="00E7204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E72040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  <w:proofErr w:type="gramEnd"/>
    </w:p>
    <w:p w:rsidR="00935016" w:rsidRPr="00E7204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Решение о приостановлении перечисления (сокращении объема)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 муниципальному образованию не принимается в случае, если условия предоставления субсидии были не выполнены вследствие обстоятельств непреодолимой силы.</w:t>
      </w:r>
    </w:p>
    <w:p w:rsidR="00935016" w:rsidRPr="00780550" w:rsidRDefault="00935016" w:rsidP="000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4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72040">
        <w:rPr>
          <w:rFonts w:ascii="Times New Roman" w:hAnsi="Times New Roman" w:cs="Times New Roman"/>
          <w:sz w:val="28"/>
          <w:szCs w:val="28"/>
        </w:rPr>
        <w:t xml:space="preserve">Контроль за соблюдением муниципальным образованием условий предоставления субсидии из бюджета Кемеровской области </w:t>
      </w:r>
      <w:r w:rsidR="009B52D4" w:rsidRPr="00E72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E72040">
        <w:rPr>
          <w:rFonts w:ascii="Times New Roman" w:hAnsi="Times New Roman" w:cs="Times New Roman"/>
          <w:sz w:val="28"/>
          <w:szCs w:val="28"/>
        </w:rPr>
        <w:t xml:space="preserve"> Кузбасса, предусмотренных пунктом 3.1 настоящих Правил и соглашением, осуществляется Министерством просвещения Российской Федерации, федеральным органом исполнительной власти, осуществляющим функции по контролю и надзору в финансово-бюджетной сфере, Министерством образования Кузбасса и исполнительным органом, осуществляющим функции по контролю и надзору в финансово-бюджетной сфере.</w:t>
      </w:r>
      <w:r w:rsidR="009B52D4" w:rsidRPr="00E72040">
        <w:rPr>
          <w:rFonts w:ascii="Times New Roman" w:hAnsi="Times New Roman" w:cs="Times New Roman"/>
          <w:sz w:val="28"/>
          <w:szCs w:val="28"/>
        </w:rPr>
        <w:t>»</w:t>
      </w:r>
      <w:r w:rsidRPr="00E720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13D" w:rsidRPr="00780550" w:rsidRDefault="008B313D">
      <w:pPr>
        <w:rPr>
          <w:rFonts w:ascii="Times New Roman" w:hAnsi="Times New Roman" w:cs="Times New Roman"/>
          <w:sz w:val="28"/>
          <w:szCs w:val="28"/>
        </w:rPr>
      </w:pPr>
    </w:p>
    <w:sectPr w:rsidR="008B313D" w:rsidRPr="00780550" w:rsidSect="003A7173">
      <w:headerReference w:type="default" r:id="rId18"/>
      <w:headerReference w:type="first" r:id="rId19"/>
      <w:pgSz w:w="11905" w:h="16838"/>
      <w:pgMar w:top="1134" w:right="850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8F" w:rsidRDefault="00A25A8F" w:rsidP="003A7173">
      <w:pPr>
        <w:spacing w:after="0" w:line="240" w:lineRule="auto"/>
      </w:pPr>
      <w:r>
        <w:separator/>
      </w:r>
    </w:p>
  </w:endnote>
  <w:endnote w:type="continuationSeparator" w:id="0">
    <w:p w:rsidR="00A25A8F" w:rsidRDefault="00A25A8F" w:rsidP="003A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8F" w:rsidRDefault="00A25A8F" w:rsidP="003A7173">
      <w:pPr>
        <w:spacing w:after="0" w:line="240" w:lineRule="auto"/>
      </w:pPr>
      <w:r>
        <w:separator/>
      </w:r>
    </w:p>
  </w:footnote>
  <w:footnote w:type="continuationSeparator" w:id="0">
    <w:p w:rsidR="00A25A8F" w:rsidRDefault="00A25A8F" w:rsidP="003A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329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A7173" w:rsidRPr="00834F34" w:rsidRDefault="003A717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4F34">
          <w:rPr>
            <w:rFonts w:ascii="Times New Roman" w:hAnsi="Times New Roman" w:cs="Times New Roman"/>
            <w:sz w:val="24"/>
          </w:rPr>
          <w:fldChar w:fldCharType="begin"/>
        </w:r>
        <w:r w:rsidRPr="00834F34">
          <w:rPr>
            <w:rFonts w:ascii="Times New Roman" w:hAnsi="Times New Roman" w:cs="Times New Roman"/>
            <w:sz w:val="24"/>
          </w:rPr>
          <w:instrText>PAGE   \* MERGEFORMAT</w:instrText>
        </w:r>
        <w:r w:rsidRPr="00834F34">
          <w:rPr>
            <w:rFonts w:ascii="Times New Roman" w:hAnsi="Times New Roman" w:cs="Times New Roman"/>
            <w:sz w:val="24"/>
          </w:rPr>
          <w:fldChar w:fldCharType="separate"/>
        </w:r>
        <w:r w:rsidR="00B84370">
          <w:rPr>
            <w:rFonts w:ascii="Times New Roman" w:hAnsi="Times New Roman" w:cs="Times New Roman"/>
            <w:noProof/>
            <w:sz w:val="24"/>
          </w:rPr>
          <w:t>7</w:t>
        </w:r>
        <w:r w:rsidRPr="00834F3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600321"/>
      <w:docPartObj>
        <w:docPartGallery w:val="Page Numbers (Top of Page)"/>
        <w:docPartUnique/>
      </w:docPartObj>
    </w:sdtPr>
    <w:sdtEndPr/>
    <w:sdtContent>
      <w:p w:rsidR="003A7173" w:rsidRDefault="00A25A8F" w:rsidP="00831FE7">
        <w:pPr>
          <w:pStyle w:val="a6"/>
        </w:pPr>
      </w:p>
    </w:sdtContent>
  </w:sdt>
  <w:p w:rsidR="003A7173" w:rsidRPr="003A7173" w:rsidRDefault="003A7173" w:rsidP="003A71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1"/>
    <w:rsid w:val="00015802"/>
    <w:rsid w:val="00060CF3"/>
    <w:rsid w:val="000841CB"/>
    <w:rsid w:val="000D017E"/>
    <w:rsid w:val="00136B82"/>
    <w:rsid w:val="00152C5C"/>
    <w:rsid w:val="00156AD3"/>
    <w:rsid w:val="001B7289"/>
    <w:rsid w:val="001F77EE"/>
    <w:rsid w:val="00243264"/>
    <w:rsid w:val="002574A7"/>
    <w:rsid w:val="002A64F3"/>
    <w:rsid w:val="00315D36"/>
    <w:rsid w:val="00386970"/>
    <w:rsid w:val="003A7173"/>
    <w:rsid w:val="003C01F6"/>
    <w:rsid w:val="003C7EF7"/>
    <w:rsid w:val="004518E4"/>
    <w:rsid w:val="004A11F8"/>
    <w:rsid w:val="004C554F"/>
    <w:rsid w:val="004D2014"/>
    <w:rsid w:val="00500004"/>
    <w:rsid w:val="005371AD"/>
    <w:rsid w:val="005831AB"/>
    <w:rsid w:val="005B421E"/>
    <w:rsid w:val="005B4DD2"/>
    <w:rsid w:val="005D1832"/>
    <w:rsid w:val="006201F1"/>
    <w:rsid w:val="00621B27"/>
    <w:rsid w:val="00645C11"/>
    <w:rsid w:val="006524C6"/>
    <w:rsid w:val="006E7330"/>
    <w:rsid w:val="00727CC8"/>
    <w:rsid w:val="00767962"/>
    <w:rsid w:val="00780550"/>
    <w:rsid w:val="00790AA6"/>
    <w:rsid w:val="00831FE7"/>
    <w:rsid w:val="00834F34"/>
    <w:rsid w:val="00855ECF"/>
    <w:rsid w:val="008B313D"/>
    <w:rsid w:val="008C4013"/>
    <w:rsid w:val="00935016"/>
    <w:rsid w:val="009678AE"/>
    <w:rsid w:val="009B52D4"/>
    <w:rsid w:val="009B5FCC"/>
    <w:rsid w:val="00A25A8F"/>
    <w:rsid w:val="00A45F5A"/>
    <w:rsid w:val="00A66B84"/>
    <w:rsid w:val="00AA26E0"/>
    <w:rsid w:val="00B84370"/>
    <w:rsid w:val="00B972AF"/>
    <w:rsid w:val="00BF4FF8"/>
    <w:rsid w:val="00C04BE1"/>
    <w:rsid w:val="00C27954"/>
    <w:rsid w:val="00C4557A"/>
    <w:rsid w:val="00D21B5B"/>
    <w:rsid w:val="00D247A4"/>
    <w:rsid w:val="00D644B6"/>
    <w:rsid w:val="00D871EA"/>
    <w:rsid w:val="00DD046D"/>
    <w:rsid w:val="00E21BDB"/>
    <w:rsid w:val="00E6622B"/>
    <w:rsid w:val="00E72040"/>
    <w:rsid w:val="00E83DF3"/>
    <w:rsid w:val="00EE73DA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8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173"/>
  </w:style>
  <w:style w:type="paragraph" w:styleId="a8">
    <w:name w:val="footer"/>
    <w:basedOn w:val="a"/>
    <w:link w:val="a9"/>
    <w:uiPriority w:val="99"/>
    <w:unhideWhenUsed/>
    <w:rsid w:val="003A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8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173"/>
  </w:style>
  <w:style w:type="paragraph" w:styleId="a8">
    <w:name w:val="footer"/>
    <w:basedOn w:val="a"/>
    <w:link w:val="a9"/>
    <w:uiPriority w:val="99"/>
    <w:unhideWhenUsed/>
    <w:rsid w:val="003A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3781&amp;dst=42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711&amp;dst=100019" TargetMode="External"/><Relationship Id="rId17" Type="http://schemas.openxmlformats.org/officeDocument/2006/relationships/hyperlink" Target="https://login.consultant.ru/link/?req=doc&amp;base=LAW&amp;n=453781&amp;dst=4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781&amp;dst=1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781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781&amp;dst=435" TargetMode="External"/><Relationship Id="rId10" Type="http://schemas.openxmlformats.org/officeDocument/2006/relationships/hyperlink" Target="https://login.consultant.ru/link/?req=doc&amp;base=LAW&amp;n=441711&amp;dst=4227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711&amp;dst=100019" TargetMode="External"/><Relationship Id="rId14" Type="http://schemas.openxmlformats.org/officeDocument/2006/relationships/hyperlink" Target="https://login.consultant.ru/link/?req=doc&amp;base=LAW&amp;n=453781&amp;dst=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8659-EB49-44BC-AE6F-09BADD28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Астахова</cp:lastModifiedBy>
  <cp:revision>2</cp:revision>
  <cp:lastPrinted>2025-02-18T09:37:00Z</cp:lastPrinted>
  <dcterms:created xsi:type="dcterms:W3CDTF">2025-02-18T10:08:00Z</dcterms:created>
  <dcterms:modified xsi:type="dcterms:W3CDTF">2025-02-18T10:08:00Z</dcterms:modified>
</cp:coreProperties>
</file>